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9A84E" w14:textId="77777777" w:rsidR="008E0144" w:rsidRPr="008E0144" w:rsidRDefault="008E0144" w:rsidP="008E0144">
      <w:pPr>
        <w:pStyle w:val="a4"/>
        <w:jc w:val="right"/>
        <w:rPr>
          <w:b/>
        </w:rPr>
      </w:pPr>
      <w:r w:rsidRPr="008E0144">
        <w:rPr>
          <w:b/>
        </w:rPr>
        <w:t>Приложение №1 к договору</w:t>
      </w:r>
    </w:p>
    <w:p w14:paraId="54BF4B9C" w14:textId="132BAF23" w:rsidR="008E0144" w:rsidRPr="008E0144" w:rsidRDefault="008E0144" w:rsidP="00497F3F">
      <w:pPr>
        <w:pStyle w:val="Default"/>
        <w:jc w:val="right"/>
        <w:rPr>
          <w:b/>
        </w:rPr>
      </w:pPr>
      <w:r w:rsidRPr="008E0144">
        <w:rPr>
          <w:b/>
        </w:rPr>
        <w:t xml:space="preserve">подряда № </w:t>
      </w:r>
      <w:r w:rsidR="00CB3BE2">
        <w:rPr>
          <w:b/>
          <w:smallCaps/>
          <w:sz w:val="20"/>
          <w:szCs w:val="20"/>
        </w:rPr>
        <w:t>____</w:t>
      </w:r>
      <w:r w:rsidR="00CB522B">
        <w:rPr>
          <w:b/>
          <w:smallCaps/>
          <w:sz w:val="20"/>
          <w:szCs w:val="20"/>
        </w:rPr>
        <w:t>/19/ОАО</w:t>
      </w:r>
    </w:p>
    <w:p w14:paraId="7AC0E06A" w14:textId="11546684" w:rsidR="005138C4" w:rsidRPr="008E0144" w:rsidRDefault="009A687A" w:rsidP="008E0144">
      <w:pPr>
        <w:pStyle w:val="a4"/>
        <w:jc w:val="center"/>
        <w:rPr>
          <w:b/>
          <w:sz w:val="28"/>
        </w:rPr>
      </w:pPr>
      <w:r w:rsidRPr="008E0144">
        <w:rPr>
          <w:b/>
          <w:sz w:val="28"/>
        </w:rPr>
        <w:t>Техническое задание</w:t>
      </w:r>
      <w:r w:rsidR="00E65012">
        <w:rPr>
          <w:b/>
          <w:sz w:val="28"/>
        </w:rPr>
        <w:t>.</w:t>
      </w:r>
    </w:p>
    <w:p w14:paraId="2D66D075" w14:textId="0C328DDC" w:rsidR="004D2A60" w:rsidRPr="00890892" w:rsidRDefault="009A687A" w:rsidP="00B66FA2">
      <w:pPr>
        <w:pStyle w:val="Default"/>
        <w:jc w:val="center"/>
        <w:rPr>
          <w:b/>
          <w:bCs/>
        </w:rPr>
      </w:pPr>
      <w:r>
        <w:rPr>
          <w:b/>
          <w:bCs/>
          <w:u w:val="single"/>
        </w:rPr>
        <w:t>Наименование работ:</w:t>
      </w:r>
      <w:r w:rsidR="006D44F6">
        <w:rPr>
          <w:b/>
          <w:bCs/>
          <w:u w:val="single"/>
        </w:rPr>
        <w:t xml:space="preserve"> </w:t>
      </w:r>
      <w:r w:rsidR="00FE34B8">
        <w:rPr>
          <w:b/>
          <w:bCs/>
        </w:rPr>
        <w:t xml:space="preserve">Выполнение </w:t>
      </w:r>
      <w:r w:rsidR="0044694A">
        <w:rPr>
          <w:b/>
          <w:bCs/>
        </w:rPr>
        <w:t xml:space="preserve">строительных работ </w:t>
      </w:r>
      <w:bookmarkStart w:id="0" w:name="_Hlk13765161"/>
      <w:r w:rsidR="00EA23DB">
        <w:rPr>
          <w:b/>
          <w:bCs/>
        </w:rPr>
        <w:t xml:space="preserve">по </w:t>
      </w:r>
      <w:r w:rsidR="004A13A2">
        <w:rPr>
          <w:b/>
          <w:bCs/>
        </w:rPr>
        <w:t>отделке стены</w:t>
      </w:r>
      <w:r w:rsidR="00432D8F">
        <w:rPr>
          <w:b/>
          <w:bCs/>
        </w:rPr>
        <w:t xml:space="preserve"> в коридоре между </w:t>
      </w:r>
      <w:r w:rsidR="00B80B14">
        <w:rPr>
          <w:b/>
          <w:bCs/>
        </w:rPr>
        <w:t xml:space="preserve">цехом </w:t>
      </w:r>
      <w:r w:rsidR="00432D8F">
        <w:rPr>
          <w:b/>
          <w:bCs/>
        </w:rPr>
        <w:t>ЦМП и участком производства масла</w:t>
      </w:r>
      <w:bookmarkEnd w:id="0"/>
      <w:r w:rsidR="00752647">
        <w:rPr>
          <w:b/>
          <w:bCs/>
        </w:rPr>
        <w:t xml:space="preserve"> на территории ОАО «Северное Молоко»</w:t>
      </w:r>
      <w:r w:rsidR="00FE34B8">
        <w:rPr>
          <w:b/>
          <w:bCs/>
        </w:rPr>
        <w:t>.</w:t>
      </w:r>
    </w:p>
    <w:p w14:paraId="2F6B49E8" w14:textId="0E7A09B0" w:rsidR="004D2A60" w:rsidRDefault="00731440" w:rsidP="004D2A60">
      <w:pPr>
        <w:pStyle w:val="Default"/>
        <w:rPr>
          <w:bCs/>
        </w:rPr>
      </w:pPr>
      <w:r>
        <w:rPr>
          <w:bCs/>
        </w:rPr>
        <w:t>Работы должны быть выполнены с учётом требований, указанных ниже</w:t>
      </w:r>
      <w:r w:rsidR="004D2A60" w:rsidRPr="003F2659">
        <w:rPr>
          <w:bCs/>
        </w:rPr>
        <w:t>:</w:t>
      </w:r>
    </w:p>
    <w:p w14:paraId="0948798A" w14:textId="07E325A8" w:rsidR="00D87686" w:rsidRPr="002E5654" w:rsidRDefault="00D87686" w:rsidP="00571205">
      <w:pPr>
        <w:pStyle w:val="90f6ae2991923ed0b5dc650d35ed6df4c0e08d780e522959bb858bdf4d5aafcemsolistparagraph"/>
        <w:numPr>
          <w:ilvl w:val="0"/>
          <w:numId w:val="12"/>
        </w:numPr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 w:rsidRPr="002E5654">
        <w:rPr>
          <w:rFonts w:ascii="Times New Roman" w:hAnsi="Times New Roman" w:cs="Times New Roman"/>
          <w:b/>
          <w:bCs/>
        </w:rPr>
        <w:t>Требуется выполнить</w:t>
      </w:r>
      <w:r w:rsidR="001A7563" w:rsidRPr="002E5654">
        <w:rPr>
          <w:rFonts w:ascii="Times New Roman" w:hAnsi="Times New Roman" w:cs="Times New Roman"/>
          <w:b/>
          <w:bCs/>
        </w:rPr>
        <w:t xml:space="preserve"> работы </w:t>
      </w:r>
      <w:r w:rsidR="009800C9" w:rsidRPr="002E5654">
        <w:rPr>
          <w:rFonts w:ascii="Times New Roman" w:hAnsi="Times New Roman" w:cs="Times New Roman"/>
          <w:b/>
          <w:bCs/>
        </w:rPr>
        <w:t xml:space="preserve">на </w:t>
      </w:r>
      <w:r w:rsidR="001A7563" w:rsidRPr="002E5654">
        <w:rPr>
          <w:rFonts w:ascii="Times New Roman" w:hAnsi="Times New Roman" w:cs="Times New Roman"/>
          <w:b/>
          <w:bCs/>
        </w:rPr>
        <w:t>участк</w:t>
      </w:r>
      <w:r w:rsidR="009800C9" w:rsidRPr="002E5654">
        <w:rPr>
          <w:rFonts w:ascii="Times New Roman" w:hAnsi="Times New Roman" w:cs="Times New Roman"/>
          <w:b/>
          <w:bCs/>
        </w:rPr>
        <w:t>е,</w:t>
      </w:r>
      <w:r w:rsidR="001A7563" w:rsidRPr="002E5654">
        <w:rPr>
          <w:rFonts w:ascii="Times New Roman" w:hAnsi="Times New Roman" w:cs="Times New Roman"/>
          <w:b/>
          <w:bCs/>
        </w:rPr>
        <w:t xml:space="preserve"> </w:t>
      </w:r>
      <w:r w:rsidR="009800C9" w:rsidRPr="002E5654">
        <w:rPr>
          <w:rFonts w:ascii="Times New Roman" w:hAnsi="Times New Roman" w:cs="Times New Roman"/>
          <w:b/>
          <w:bCs/>
        </w:rPr>
        <w:t>показанном</w:t>
      </w:r>
      <w:r w:rsidR="001A7563" w:rsidRPr="002E5654">
        <w:rPr>
          <w:rFonts w:ascii="Times New Roman" w:hAnsi="Times New Roman" w:cs="Times New Roman"/>
          <w:b/>
          <w:bCs/>
        </w:rPr>
        <w:t xml:space="preserve"> на рис.</w:t>
      </w:r>
      <w:r w:rsidR="009800C9" w:rsidRPr="002E5654">
        <w:rPr>
          <w:rFonts w:ascii="Times New Roman" w:hAnsi="Times New Roman" w:cs="Times New Roman"/>
          <w:b/>
          <w:bCs/>
        </w:rPr>
        <w:t>1-</w:t>
      </w:r>
      <w:r w:rsidR="00D858ED" w:rsidRPr="002E5654">
        <w:rPr>
          <w:rFonts w:ascii="Times New Roman" w:hAnsi="Times New Roman" w:cs="Times New Roman"/>
          <w:b/>
          <w:bCs/>
        </w:rPr>
        <w:t>3</w:t>
      </w:r>
      <w:r w:rsidR="001A7563" w:rsidRPr="002E5654">
        <w:rPr>
          <w:rFonts w:ascii="Times New Roman" w:hAnsi="Times New Roman" w:cs="Times New Roman"/>
          <w:b/>
          <w:bCs/>
        </w:rPr>
        <w:t>.</w:t>
      </w:r>
      <w:r w:rsidRPr="002E5654">
        <w:rPr>
          <w:rFonts w:ascii="Times New Roman" w:hAnsi="Times New Roman" w:cs="Times New Roman"/>
          <w:b/>
          <w:bCs/>
        </w:rPr>
        <w:t>:</w:t>
      </w:r>
    </w:p>
    <w:p w14:paraId="147E48E7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>Д</w:t>
      </w:r>
      <w:r w:rsidRPr="00D858ED">
        <w:rPr>
          <w:bCs/>
        </w:rPr>
        <w:t>емонтаж существующей стены (кирпичная кладка и керамзитобетонная бетонная плита): объёмом 12м3</w:t>
      </w:r>
      <w:r>
        <w:rPr>
          <w:bCs/>
        </w:rPr>
        <w:t>. Разбитую кирпичную кладку оставить на территории заказчика в согласованном месте. Керамзитобетонная плита и строительный мусор требуется вывезти и утилизировать.</w:t>
      </w:r>
    </w:p>
    <w:p w14:paraId="4BBF8AA0" w14:textId="09A0E22C" w:rsidR="000949B3" w:rsidRPr="002E5654" w:rsidRDefault="000949B3" w:rsidP="00A55C59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2E5654">
        <w:rPr>
          <w:bCs/>
        </w:rPr>
        <w:t>Демонтаж металлических ворот размерами 3,5х3,3м</w:t>
      </w:r>
      <w:r w:rsidR="002E5654" w:rsidRPr="002E5654">
        <w:rPr>
          <w:bCs/>
        </w:rPr>
        <w:t xml:space="preserve"> уже выполнен силами заказчика</w:t>
      </w:r>
      <w:r w:rsidRPr="002E5654">
        <w:rPr>
          <w:bCs/>
        </w:rPr>
        <w:t xml:space="preserve">. </w:t>
      </w:r>
      <w:r w:rsidR="002E5654" w:rsidRPr="002E5654">
        <w:rPr>
          <w:bCs/>
        </w:rPr>
        <w:t xml:space="preserve">Осталось только металлическое обрамление. </w:t>
      </w:r>
      <w:r w:rsidRPr="002E5654">
        <w:rPr>
          <w:bCs/>
        </w:rPr>
        <w:t>Метал требуется вынести и складировать в указанном заказчиком месте. Вывоз металлолома будет произведён заказчиком.</w:t>
      </w:r>
    </w:p>
    <w:p w14:paraId="0E360B9F" w14:textId="15044E84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81736B">
        <w:rPr>
          <w:b/>
        </w:rPr>
        <w:t>Демонтаж</w:t>
      </w:r>
      <w:r>
        <w:rPr>
          <w:bCs/>
        </w:rPr>
        <w:t xml:space="preserve"> пластиковых окон </w:t>
      </w:r>
      <w:r w:rsidRPr="0081736B">
        <w:rPr>
          <w:b/>
        </w:rPr>
        <w:t>площадью 105м2.</w:t>
      </w:r>
      <w:r>
        <w:rPr>
          <w:bCs/>
        </w:rPr>
        <w:t xml:space="preserve"> Окна требуется разместить на территории заказчика за техническими мастерскими. Возможен учёт данных материалов в счёт оплаты и предоставление соответствующей скидки за объём работ</w:t>
      </w:r>
      <w:r w:rsidR="002E5654">
        <w:rPr>
          <w:bCs/>
        </w:rPr>
        <w:t>, указав это в комментариях к КП.</w:t>
      </w:r>
    </w:p>
    <w:p w14:paraId="4A689107" w14:textId="777777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Изготовление и монтаж фахверковых элементов для крепления сэндвич панелей и дверей объёмом </w:t>
      </w:r>
      <w:r w:rsidRPr="0081736B">
        <w:rPr>
          <w:b/>
        </w:rPr>
        <w:t>не более 0,5т</w:t>
      </w:r>
      <w:r>
        <w:rPr>
          <w:bCs/>
        </w:rPr>
        <w:t>. Все фахверковые элементы требуется предварительно обработать грунтовкой с последующей покраской эмалью белого цвета.</w:t>
      </w:r>
    </w:p>
    <w:p w14:paraId="28909136" w14:textId="2E9D1762" w:rsidR="000949B3" w:rsidRPr="00427647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>
        <w:rPr>
          <w:bCs/>
        </w:rPr>
        <w:t xml:space="preserve">Поставка и монтаж сэндвич панелей с минераловатным утеплителем, размерами 100/1000мм, материал покрытия </w:t>
      </w:r>
      <w:r>
        <w:rPr>
          <w:bCs/>
          <w:lang w:val="en-US"/>
        </w:rPr>
        <w:t>PE</w:t>
      </w:r>
      <w:r w:rsidRPr="00D858ED">
        <w:rPr>
          <w:bCs/>
        </w:rPr>
        <w:t>, 0.5</w:t>
      </w:r>
      <w:r>
        <w:rPr>
          <w:bCs/>
        </w:rPr>
        <w:t xml:space="preserve">мм, цвет белый </w:t>
      </w:r>
      <w:r>
        <w:rPr>
          <w:bCs/>
          <w:lang w:val="en-US"/>
        </w:rPr>
        <w:t>RAL</w:t>
      </w:r>
      <w:r>
        <w:rPr>
          <w:bCs/>
        </w:rPr>
        <w:t xml:space="preserve"> </w:t>
      </w:r>
      <w:r w:rsidRPr="00D858ED">
        <w:rPr>
          <w:b/>
        </w:rPr>
        <w:t xml:space="preserve">площадью </w:t>
      </w:r>
      <w:r>
        <w:rPr>
          <w:b/>
        </w:rPr>
        <w:t>160</w:t>
      </w:r>
      <w:r w:rsidRPr="00D858ED">
        <w:rPr>
          <w:b/>
        </w:rPr>
        <w:t>м2</w:t>
      </w:r>
      <w:r>
        <w:rPr>
          <w:b/>
        </w:rPr>
        <w:t xml:space="preserve">. </w:t>
      </w:r>
      <w:r w:rsidRPr="00427647">
        <w:rPr>
          <w:bCs/>
        </w:rPr>
        <w:t>Все материалы, включая крепёжные, фасонные</w:t>
      </w:r>
      <w:r w:rsidRPr="005B6583">
        <w:rPr>
          <w:bCs/>
        </w:rPr>
        <w:t xml:space="preserve"> </w:t>
      </w:r>
      <w:r>
        <w:rPr>
          <w:bCs/>
        </w:rPr>
        <w:t xml:space="preserve">элементы </w:t>
      </w:r>
      <w:r w:rsidRPr="005B6583">
        <w:rPr>
          <w:bCs/>
        </w:rPr>
        <w:t>(</w:t>
      </w:r>
      <w:r>
        <w:rPr>
          <w:bCs/>
        </w:rPr>
        <w:t>в цвет сэндвич панелей</w:t>
      </w:r>
      <w:r w:rsidRPr="005B6583">
        <w:rPr>
          <w:bCs/>
        </w:rPr>
        <w:t>)</w:t>
      </w:r>
      <w:r w:rsidRPr="00427647">
        <w:rPr>
          <w:bCs/>
        </w:rPr>
        <w:t>, минеральная вата для заполнения</w:t>
      </w:r>
      <w:r w:rsidR="00E42330">
        <w:rPr>
          <w:bCs/>
        </w:rPr>
        <w:t xml:space="preserve"> пустот,</w:t>
      </w:r>
      <w:r w:rsidRPr="00427647">
        <w:rPr>
          <w:bCs/>
        </w:rPr>
        <w:t xml:space="preserve"> щелей, герметик для герметизации швов и установки </w:t>
      </w:r>
      <w:proofErr w:type="spellStart"/>
      <w:r w:rsidRPr="00427647">
        <w:rPr>
          <w:bCs/>
        </w:rPr>
        <w:t>нащельников</w:t>
      </w:r>
      <w:proofErr w:type="spellEnd"/>
      <w:r w:rsidRPr="00427647">
        <w:rPr>
          <w:bCs/>
        </w:rPr>
        <w:t xml:space="preserve"> должны быть включены в стоимость.</w:t>
      </w:r>
      <w:r w:rsidR="00111C74">
        <w:rPr>
          <w:bCs/>
        </w:rPr>
        <w:t xml:space="preserve"> Во время производства работ по демонтажу пластиковых окон и монтажу сэндвич панелей потребуется выполнить укрытие от проникания пыли в производственные помещения по всей площади производимых работ. По окончании монтажа СП требуется выполнить устройство всех примыканий со стороны производства с соответствующей герметизацией и отделочными работами </w:t>
      </w:r>
      <w:proofErr w:type="spellStart"/>
      <w:r w:rsidR="00111C74">
        <w:rPr>
          <w:bCs/>
        </w:rPr>
        <w:t>нащельниками</w:t>
      </w:r>
      <w:proofErr w:type="spellEnd"/>
      <w:r w:rsidR="00111C74">
        <w:rPr>
          <w:bCs/>
        </w:rPr>
        <w:t xml:space="preserve">, </w:t>
      </w:r>
      <w:proofErr w:type="spellStart"/>
      <w:r w:rsidR="00111C74">
        <w:rPr>
          <w:bCs/>
        </w:rPr>
        <w:t>шпаклеванием</w:t>
      </w:r>
      <w:proofErr w:type="spellEnd"/>
      <w:r w:rsidR="00111C74">
        <w:rPr>
          <w:bCs/>
        </w:rPr>
        <w:t xml:space="preserve"> и покраской в белый цвет. </w:t>
      </w:r>
    </w:p>
    <w:p w14:paraId="4D1F8C06" w14:textId="4A822477" w:rsidR="000949B3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427647">
        <w:rPr>
          <w:bCs/>
        </w:rPr>
        <w:t xml:space="preserve">Установка дверей с </w:t>
      </w:r>
      <w:proofErr w:type="spellStart"/>
      <w:r w:rsidRPr="00427647">
        <w:rPr>
          <w:bCs/>
        </w:rPr>
        <w:t>нащельниками</w:t>
      </w:r>
      <w:proofErr w:type="spellEnd"/>
      <w:r w:rsidRPr="00427647">
        <w:rPr>
          <w:bCs/>
        </w:rPr>
        <w:t xml:space="preserve"> (двери предоставляет заказчик)</w:t>
      </w:r>
      <w:r>
        <w:rPr>
          <w:bCs/>
        </w:rPr>
        <w:t xml:space="preserve">. </w:t>
      </w:r>
      <w:r w:rsidR="00E42330">
        <w:rPr>
          <w:bCs/>
        </w:rPr>
        <w:t xml:space="preserve">Фахверк для двери, </w:t>
      </w:r>
      <w:proofErr w:type="spellStart"/>
      <w:r w:rsidR="00E42330">
        <w:rPr>
          <w:bCs/>
        </w:rPr>
        <w:t>н</w:t>
      </w:r>
      <w:r w:rsidRPr="00427647">
        <w:rPr>
          <w:bCs/>
        </w:rPr>
        <w:t>ащельники</w:t>
      </w:r>
      <w:proofErr w:type="spellEnd"/>
      <w:r w:rsidRPr="00427647">
        <w:rPr>
          <w:bCs/>
        </w:rPr>
        <w:t xml:space="preserve"> и крепёж с герметизацией </w:t>
      </w:r>
      <w:r>
        <w:rPr>
          <w:bCs/>
        </w:rPr>
        <w:t xml:space="preserve">поставляет </w:t>
      </w:r>
      <w:r w:rsidRPr="00427647">
        <w:rPr>
          <w:bCs/>
        </w:rPr>
        <w:t>подрядчик.</w:t>
      </w:r>
    </w:p>
    <w:p w14:paraId="4E4B9FFD" w14:textId="77777777" w:rsidR="000949B3" w:rsidRPr="003F532D" w:rsidRDefault="000949B3" w:rsidP="000949B3">
      <w:pPr>
        <w:pStyle w:val="90f6ae2991923ed0b5dc650d35ed6df4c0e08d780e522959bb858bdf4d5aafcemsolistparagraph"/>
        <w:numPr>
          <w:ilvl w:val="0"/>
          <w:numId w:val="19"/>
        </w:numPr>
        <w:spacing w:before="0" w:beforeAutospacing="0" w:after="0" w:afterAutospacing="0"/>
        <w:rPr>
          <w:bCs/>
        </w:rPr>
      </w:pPr>
      <w:r w:rsidRPr="000949B3">
        <w:rPr>
          <w:b/>
        </w:rPr>
        <w:t>Подготовка</w:t>
      </w:r>
      <w:r w:rsidRPr="003F532D">
        <w:rPr>
          <w:bCs/>
        </w:rPr>
        <w:t>, очистка существующих стен от покрасочного покрытия и штукатурки с вывозом всех материалов и мусора</w:t>
      </w:r>
      <w:r>
        <w:rPr>
          <w:bCs/>
        </w:rPr>
        <w:t xml:space="preserve">, </w:t>
      </w:r>
      <w:r w:rsidRPr="003F532D">
        <w:rPr>
          <w:bCs/>
        </w:rPr>
        <w:t xml:space="preserve">грунтовкой глубокого проникновения, оштукатуривание по металлической сетке, </w:t>
      </w:r>
      <w:proofErr w:type="spellStart"/>
      <w:r w:rsidRPr="003F532D">
        <w:rPr>
          <w:bCs/>
        </w:rPr>
        <w:t>шпаклевание</w:t>
      </w:r>
      <w:proofErr w:type="spellEnd"/>
      <w:r w:rsidRPr="003F532D">
        <w:rPr>
          <w:bCs/>
        </w:rPr>
        <w:t xml:space="preserve"> и покраска белой водоэмульсионной краской </w:t>
      </w:r>
      <w:r w:rsidRPr="003F532D">
        <w:rPr>
          <w:bCs/>
          <w:lang w:val="en-US"/>
        </w:rPr>
        <w:t>RAL</w:t>
      </w:r>
      <w:r w:rsidRPr="003F532D">
        <w:rPr>
          <w:bCs/>
        </w:rPr>
        <w:t xml:space="preserve"> 9003 всех поверхностей</w:t>
      </w:r>
      <w:r>
        <w:rPr>
          <w:bCs/>
        </w:rPr>
        <w:t xml:space="preserve">. </w:t>
      </w:r>
      <w:r w:rsidRPr="000949B3">
        <w:rPr>
          <w:b/>
        </w:rPr>
        <w:t>Площадь</w:t>
      </w:r>
      <w:r>
        <w:rPr>
          <w:bCs/>
        </w:rPr>
        <w:t xml:space="preserve"> отделки составляет </w:t>
      </w:r>
      <w:r w:rsidRPr="000949B3">
        <w:rPr>
          <w:b/>
        </w:rPr>
        <w:t xml:space="preserve">120м2. </w:t>
      </w:r>
    </w:p>
    <w:p w14:paraId="191041CC" w14:textId="24AE5748" w:rsidR="00F92B61" w:rsidRDefault="00F92B61" w:rsidP="006757EF">
      <w:pPr>
        <w:pStyle w:val="90f6ae2991923ed0b5dc650d35ed6df4c0e08d780e522959bb858bdf4d5aafcemsolistparagraph"/>
        <w:spacing w:before="0" w:beforeAutospacing="0" w:after="0" w:afterAutospacing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42F3BFA9" wp14:editId="1A671613">
            <wp:extent cx="4191990" cy="1307267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t="5348" b="25142"/>
                    <a:stretch/>
                  </pic:blipFill>
                  <pic:spPr bwMode="auto">
                    <a:xfrm>
                      <a:off x="0" y="0"/>
                      <a:ext cx="4240113" cy="13222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0DE860" w14:textId="08A1A06B" w:rsidR="00D858ED" w:rsidRDefault="00D858ED" w:rsidP="00D858ED">
      <w:pPr>
        <w:pStyle w:val="Default"/>
        <w:jc w:val="right"/>
        <w:rPr>
          <w:bCs/>
        </w:rPr>
      </w:pPr>
      <w:r w:rsidRPr="005E29FE">
        <w:rPr>
          <w:bCs/>
        </w:rPr>
        <w:t>Рис.1. Схема</w:t>
      </w:r>
      <w:r>
        <w:rPr>
          <w:bCs/>
        </w:rPr>
        <w:t xml:space="preserve"> существующая</w:t>
      </w:r>
      <w:r w:rsidRPr="005E29FE">
        <w:rPr>
          <w:bCs/>
        </w:rPr>
        <w:t>.</w:t>
      </w:r>
    </w:p>
    <w:p w14:paraId="135D03AE" w14:textId="78169649" w:rsidR="00432D8F" w:rsidRDefault="00F92B61" w:rsidP="004269AD">
      <w:pPr>
        <w:pStyle w:val="90f6ae2991923ed0b5dc650d35ed6df4c0e08d780e522959bb858bdf4d5aafcemsolistparagraph"/>
        <w:spacing w:before="0" w:beforeAutospacing="0" w:after="0" w:afterAutospacing="0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7527E015" wp14:editId="1BCFC8B2">
            <wp:extent cx="4572000" cy="173652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t="4902" b="10437"/>
                    <a:stretch/>
                  </pic:blipFill>
                  <pic:spPr bwMode="auto">
                    <a:xfrm>
                      <a:off x="0" y="0"/>
                      <a:ext cx="4722671" cy="179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30E5707" w14:textId="0FD2DDE2" w:rsidR="00D858ED" w:rsidRDefault="00D858ED" w:rsidP="00D858ED">
      <w:pPr>
        <w:pStyle w:val="Default"/>
        <w:jc w:val="right"/>
        <w:rPr>
          <w:bCs/>
        </w:rPr>
      </w:pPr>
      <w:r w:rsidRPr="005E29FE">
        <w:rPr>
          <w:bCs/>
        </w:rPr>
        <w:t>Рис.</w:t>
      </w:r>
      <w:r>
        <w:rPr>
          <w:bCs/>
        </w:rPr>
        <w:t>2</w:t>
      </w:r>
      <w:r w:rsidRPr="005E29FE">
        <w:rPr>
          <w:bCs/>
        </w:rPr>
        <w:t>. Схема</w:t>
      </w:r>
      <w:r>
        <w:rPr>
          <w:bCs/>
        </w:rPr>
        <w:t xml:space="preserve"> производства демонтажных работ</w:t>
      </w:r>
      <w:r w:rsidRPr="005E29FE">
        <w:rPr>
          <w:bCs/>
        </w:rPr>
        <w:t>.</w:t>
      </w:r>
    </w:p>
    <w:p w14:paraId="1B851B54" w14:textId="3905C5AB" w:rsidR="00F92B61" w:rsidRDefault="00D858ED" w:rsidP="004269AD">
      <w:pPr>
        <w:pStyle w:val="90f6ae2991923ed0b5dc650d35ed6df4c0e08d780e522959bb858bdf4d5aafcemsolistparagraph"/>
        <w:spacing w:before="0" w:beforeAutospacing="0" w:after="0" w:afterAutospacing="0"/>
        <w:jc w:val="center"/>
        <w:rPr>
          <w:bCs/>
        </w:rPr>
      </w:pPr>
      <w:r>
        <w:rPr>
          <w:noProof/>
        </w:rPr>
        <w:drawing>
          <wp:inline distT="0" distB="0" distL="0" distR="0" wp14:anchorId="2D7D0CC3" wp14:editId="567AE39B">
            <wp:extent cx="4963886" cy="2093207"/>
            <wp:effectExtent l="0" t="0" r="8255" b="254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5805"/>
                    <a:stretch/>
                  </pic:blipFill>
                  <pic:spPr bwMode="auto">
                    <a:xfrm>
                      <a:off x="0" y="0"/>
                      <a:ext cx="4998703" cy="21078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2FB812" w14:textId="018B6EB7" w:rsidR="00670B15" w:rsidRDefault="00EA23DB" w:rsidP="00670B15">
      <w:pPr>
        <w:pStyle w:val="Default"/>
        <w:jc w:val="right"/>
        <w:rPr>
          <w:bCs/>
        </w:rPr>
      </w:pPr>
      <w:r w:rsidRPr="005E29FE">
        <w:rPr>
          <w:bCs/>
        </w:rPr>
        <w:t>Рис.</w:t>
      </w:r>
      <w:r w:rsidR="00D858ED">
        <w:rPr>
          <w:bCs/>
        </w:rPr>
        <w:t>3</w:t>
      </w:r>
      <w:r w:rsidRPr="005E29FE">
        <w:rPr>
          <w:bCs/>
        </w:rPr>
        <w:t xml:space="preserve">. </w:t>
      </w:r>
      <w:r w:rsidR="005E29FE" w:rsidRPr="005E29FE">
        <w:rPr>
          <w:bCs/>
        </w:rPr>
        <w:t>Схема</w:t>
      </w:r>
      <w:r w:rsidR="004269AD">
        <w:rPr>
          <w:bCs/>
        </w:rPr>
        <w:t xml:space="preserve"> производства </w:t>
      </w:r>
      <w:r w:rsidR="00D858ED">
        <w:rPr>
          <w:bCs/>
        </w:rPr>
        <w:t>отделочных работ 120м2 и установки сэндвич панелей 160м2 с установкой двери</w:t>
      </w:r>
      <w:r w:rsidR="00670B15">
        <w:rPr>
          <w:bCs/>
        </w:rPr>
        <w:t>.</w:t>
      </w:r>
    </w:p>
    <w:p w14:paraId="4494AE0A" w14:textId="1FD4BCD1" w:rsidR="00B80B14" w:rsidRPr="003E3163" w:rsidRDefault="00B80B14" w:rsidP="00571205">
      <w:pPr>
        <w:pStyle w:val="90f6ae2991923ed0b5dc650d35ed6df4c0e08d780e522959bb858bdf4d5aafcemsolistparagraph"/>
        <w:numPr>
          <w:ilvl w:val="0"/>
          <w:numId w:val="15"/>
        </w:numPr>
        <w:spacing w:before="0" w:beforeAutospacing="0" w:after="0" w:afterAutospacing="0"/>
        <w:rPr>
          <w:b/>
        </w:rPr>
      </w:pPr>
      <w:r w:rsidRPr="00F62F0E">
        <w:rPr>
          <w:rFonts w:ascii="Times New Roman" w:hAnsi="Times New Roman" w:cs="Times New Roman"/>
          <w:b/>
          <w:bCs/>
        </w:rPr>
        <w:t>Предоставление</w:t>
      </w:r>
      <w:r w:rsidRPr="003E3163">
        <w:rPr>
          <w:b/>
        </w:rPr>
        <w:t xml:space="preserve"> КП:</w:t>
      </w:r>
    </w:p>
    <w:p w14:paraId="16E57ED7" w14:textId="750AB611" w:rsidR="00B80B14" w:rsidRDefault="00B80B14" w:rsidP="00B80B14">
      <w:pPr>
        <w:pStyle w:val="Default"/>
        <w:rPr>
          <w:bCs/>
        </w:rPr>
      </w:pPr>
      <w:r>
        <w:rPr>
          <w:bCs/>
        </w:rPr>
        <w:t>Коммерческое предложение требуется предоставить в следующем (табличном) виде на фирменном бланке с подписью и печатью.</w:t>
      </w:r>
    </w:p>
    <w:p w14:paraId="36F7A92E" w14:textId="77777777" w:rsidR="002C7E8D" w:rsidRDefault="002C7E8D" w:rsidP="00B80B14">
      <w:pPr>
        <w:pStyle w:val="Default"/>
        <w:rPr>
          <w:bCs/>
        </w:rPr>
      </w:pPr>
    </w:p>
    <w:p w14:paraId="4B060C82" w14:textId="6390486C" w:rsidR="005E29FE" w:rsidRDefault="00E42330" w:rsidP="004028E9">
      <w:pPr>
        <w:pStyle w:val="Default"/>
        <w:jc w:val="center"/>
        <w:rPr>
          <w:bCs/>
        </w:rPr>
      </w:pPr>
      <w:r>
        <w:rPr>
          <w:noProof/>
        </w:rPr>
        <w:lastRenderedPageBreak/>
        <w:drawing>
          <wp:inline distT="0" distB="0" distL="0" distR="0" wp14:anchorId="31373A97" wp14:editId="044096B9">
            <wp:extent cx="5940425" cy="4339590"/>
            <wp:effectExtent l="0" t="0" r="317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3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395C23" w14:textId="77D65869" w:rsidR="004028E9" w:rsidRDefault="004028E9" w:rsidP="004028E9">
      <w:pPr>
        <w:pStyle w:val="Default"/>
        <w:jc w:val="right"/>
        <w:rPr>
          <w:bCs/>
        </w:rPr>
      </w:pPr>
      <w:r>
        <w:rPr>
          <w:bCs/>
        </w:rPr>
        <w:t>Рис.</w:t>
      </w:r>
      <w:r w:rsidR="002C7E8D">
        <w:rPr>
          <w:bCs/>
        </w:rPr>
        <w:t>4</w:t>
      </w:r>
      <w:r>
        <w:rPr>
          <w:bCs/>
        </w:rPr>
        <w:t>. Табличная форма предоставления КП.</w:t>
      </w:r>
    </w:p>
    <w:p w14:paraId="3382DC2F" w14:textId="437AA79F" w:rsidR="004028E9" w:rsidRDefault="004028E9" w:rsidP="004028E9">
      <w:pPr>
        <w:pStyle w:val="Default"/>
        <w:jc w:val="center"/>
        <w:rPr>
          <w:bCs/>
        </w:rPr>
      </w:pPr>
    </w:p>
    <w:p w14:paraId="537D5155" w14:textId="77777777" w:rsidR="006757EF" w:rsidRDefault="006757EF" w:rsidP="004028E9">
      <w:pPr>
        <w:pStyle w:val="Default"/>
        <w:jc w:val="center"/>
        <w:rPr>
          <w:bCs/>
        </w:rPr>
      </w:pPr>
    </w:p>
    <w:p w14:paraId="52879AA6" w14:textId="09A60A2A" w:rsidR="009A687A" w:rsidRPr="002E5654" w:rsidRDefault="00B1213A" w:rsidP="008E0144">
      <w:pPr>
        <w:rPr>
          <w:rStyle w:val="a6"/>
          <w:rFonts w:ascii="Times New Roman" w:hAnsi="Times New Roman" w:cs="Times New Roman"/>
          <w:b/>
          <w:bCs/>
        </w:rPr>
      </w:pPr>
      <w:r w:rsidRPr="00AD7C1A">
        <w:rPr>
          <w:rFonts w:ascii="Times New Roman" w:hAnsi="Times New Roman" w:cs="Times New Roman"/>
          <w:b/>
          <w:bCs/>
        </w:rPr>
        <w:t>ТЗ подготовил: Верховцев Н.А. +7(921) 830-25-84</w:t>
      </w:r>
      <w:r w:rsidR="00E65012" w:rsidRPr="00AD7C1A">
        <w:rPr>
          <w:rFonts w:ascii="Times New Roman" w:hAnsi="Times New Roman" w:cs="Times New Roman"/>
          <w:b/>
          <w:bCs/>
        </w:rPr>
        <w:t xml:space="preserve"> </w:t>
      </w:r>
      <w:hyperlink r:id="rId12" w:history="1"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VerkhovtsevNA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@</w:t>
        </w:r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milk</w:t>
        </w:r>
        <w:r w:rsidR="00E47DBC" w:rsidRPr="00AD7C1A">
          <w:rPr>
            <w:rStyle w:val="a6"/>
            <w:rFonts w:ascii="Times New Roman" w:hAnsi="Times New Roman" w:cs="Times New Roman"/>
            <w:b/>
            <w:bCs/>
          </w:rPr>
          <w:t>35.</w:t>
        </w:r>
        <w:proofErr w:type="spellStart"/>
        <w:r w:rsidR="00E47DBC" w:rsidRPr="00AD7C1A">
          <w:rPr>
            <w:rStyle w:val="a6"/>
            <w:rFonts w:ascii="Times New Roman" w:hAnsi="Times New Roman" w:cs="Times New Roman"/>
            <w:b/>
            <w:bCs/>
            <w:lang w:val="en-US"/>
          </w:rPr>
          <w:t>ru</w:t>
        </w:r>
        <w:proofErr w:type="spellEnd"/>
      </w:hyperlink>
      <w:bookmarkStart w:id="1" w:name="_GoBack"/>
      <w:bookmarkEnd w:id="1"/>
    </w:p>
    <w:p w14:paraId="059DFFA3" w14:textId="5B96D6CD" w:rsidR="006757EF" w:rsidRDefault="006757EF" w:rsidP="00EF5477">
      <w:pPr>
        <w:rPr>
          <w:rFonts w:ascii="Times New Roman" w:hAnsi="Times New Roman" w:cs="Times New Roman"/>
          <w:b/>
          <w:bCs/>
        </w:rPr>
      </w:pPr>
    </w:p>
    <w:p w14:paraId="44BB6C43" w14:textId="77777777" w:rsidR="00111C74" w:rsidRDefault="00111C74" w:rsidP="00EF5477">
      <w:pPr>
        <w:rPr>
          <w:rFonts w:ascii="Times New Roman" w:hAnsi="Times New Roman" w:cs="Times New Roman"/>
          <w:b/>
          <w:bCs/>
        </w:rPr>
      </w:pPr>
    </w:p>
    <w:p w14:paraId="59FAAE57" w14:textId="047719BD" w:rsidR="009A687A" w:rsidRPr="00AD7C1A" w:rsidRDefault="00E65012">
      <w:pPr>
        <w:rPr>
          <w:rFonts w:ascii="Times New Roman" w:hAnsi="Times New Roman" w:cs="Times New Roman"/>
        </w:rPr>
      </w:pPr>
      <w:r w:rsidRPr="00AD7C1A">
        <w:rPr>
          <w:rFonts w:ascii="Times New Roman" w:hAnsi="Times New Roman" w:cs="Times New Roman"/>
          <w:b/>
          <w:bCs/>
        </w:rPr>
        <w:t>ТЗ согласовано: ___________________подрядная организация ______________</w:t>
      </w:r>
    </w:p>
    <w:sectPr w:rsidR="009A687A" w:rsidRPr="00AD7C1A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F8E3A" w14:textId="77777777" w:rsidR="00D30199" w:rsidRDefault="00D30199" w:rsidP="00D30199">
      <w:pPr>
        <w:spacing w:after="0" w:line="240" w:lineRule="auto"/>
      </w:pPr>
      <w:r>
        <w:separator/>
      </w:r>
    </w:p>
  </w:endnote>
  <w:endnote w:type="continuationSeparator" w:id="0">
    <w:p w14:paraId="298C142C" w14:textId="77777777" w:rsidR="00D30199" w:rsidRDefault="00D30199" w:rsidP="00D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95985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070B70D" w14:textId="1AB898B3" w:rsidR="00D30199" w:rsidRDefault="00D30199">
            <w:pPr>
              <w:pStyle w:val="aa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18FECE" w14:textId="77777777" w:rsidR="00D30199" w:rsidRDefault="00D3019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15E57" w14:textId="77777777" w:rsidR="00D30199" w:rsidRDefault="00D30199" w:rsidP="00D30199">
      <w:pPr>
        <w:spacing w:after="0" w:line="240" w:lineRule="auto"/>
      </w:pPr>
      <w:r>
        <w:separator/>
      </w:r>
    </w:p>
  </w:footnote>
  <w:footnote w:type="continuationSeparator" w:id="0">
    <w:p w14:paraId="43DB838A" w14:textId="77777777" w:rsidR="00D30199" w:rsidRDefault="00D30199" w:rsidP="00D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0EF2"/>
    <w:multiLevelType w:val="hybridMultilevel"/>
    <w:tmpl w:val="D0280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0F3219"/>
    <w:multiLevelType w:val="hybridMultilevel"/>
    <w:tmpl w:val="9F448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F370E"/>
    <w:multiLevelType w:val="multilevel"/>
    <w:tmpl w:val="A866CC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F76F6C"/>
    <w:multiLevelType w:val="hybridMultilevel"/>
    <w:tmpl w:val="885C9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D450C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462E7"/>
    <w:multiLevelType w:val="hybridMultilevel"/>
    <w:tmpl w:val="80BC2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B50129"/>
    <w:multiLevelType w:val="hybridMultilevel"/>
    <w:tmpl w:val="7D4AE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F056D3"/>
    <w:multiLevelType w:val="multilevel"/>
    <w:tmpl w:val="6BFE5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AA2916"/>
    <w:multiLevelType w:val="hybridMultilevel"/>
    <w:tmpl w:val="D4FA0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B419CD"/>
    <w:multiLevelType w:val="multilevel"/>
    <w:tmpl w:val="2C74BF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294ED6"/>
    <w:multiLevelType w:val="multilevel"/>
    <w:tmpl w:val="7F08C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316E46"/>
    <w:multiLevelType w:val="hybridMultilevel"/>
    <w:tmpl w:val="BDAC0DE8"/>
    <w:lvl w:ilvl="0" w:tplc="21C25336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E32317"/>
    <w:multiLevelType w:val="multilevel"/>
    <w:tmpl w:val="A61878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C412D4"/>
    <w:multiLevelType w:val="hybridMultilevel"/>
    <w:tmpl w:val="F0A80962"/>
    <w:lvl w:ilvl="0" w:tplc="04190001">
      <w:start w:val="1"/>
      <w:numFmt w:val="bullet"/>
      <w:lvlText w:val="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4" w15:restartNumberingAfterBreak="0">
    <w:nsid w:val="74EF3B0E"/>
    <w:multiLevelType w:val="hybridMultilevel"/>
    <w:tmpl w:val="563E0BF2"/>
    <w:lvl w:ilvl="0" w:tplc="D830244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423087"/>
    <w:multiLevelType w:val="hybridMultilevel"/>
    <w:tmpl w:val="03287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1FAE"/>
    <w:multiLevelType w:val="hybridMultilevel"/>
    <w:tmpl w:val="F69EC2B8"/>
    <w:lvl w:ilvl="0" w:tplc="0419000F">
      <w:start w:val="1"/>
      <w:numFmt w:val="decimal"/>
      <w:lvlText w:val="%1."/>
      <w:lvlJc w:val="left"/>
      <w:pPr>
        <w:ind w:left="1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17" w15:restartNumberingAfterBreak="0">
    <w:nsid w:val="7E9E37E1"/>
    <w:multiLevelType w:val="hybridMultilevel"/>
    <w:tmpl w:val="273A548E"/>
    <w:lvl w:ilvl="0" w:tplc="0419000F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7"/>
  </w:num>
  <w:num w:numId="16">
    <w:abstractNumId w:val="0"/>
  </w:num>
  <w:num w:numId="17">
    <w:abstractNumId w:val="13"/>
  </w:num>
  <w:num w:numId="18">
    <w:abstractNumId w:val="1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54C"/>
    <w:rsid w:val="00034ED3"/>
    <w:rsid w:val="000553E4"/>
    <w:rsid w:val="00055EB4"/>
    <w:rsid w:val="000949B3"/>
    <w:rsid w:val="00095DFF"/>
    <w:rsid w:val="00111C74"/>
    <w:rsid w:val="00192ADE"/>
    <w:rsid w:val="001A7563"/>
    <w:rsid w:val="001C74CD"/>
    <w:rsid w:val="00204864"/>
    <w:rsid w:val="002C7E8D"/>
    <w:rsid w:val="002D7258"/>
    <w:rsid w:val="002E5654"/>
    <w:rsid w:val="00312C3C"/>
    <w:rsid w:val="00394696"/>
    <w:rsid w:val="003A3C39"/>
    <w:rsid w:val="003E0793"/>
    <w:rsid w:val="003F2659"/>
    <w:rsid w:val="003F532D"/>
    <w:rsid w:val="004028E9"/>
    <w:rsid w:val="004269AD"/>
    <w:rsid w:val="00426EF5"/>
    <w:rsid w:val="00427647"/>
    <w:rsid w:val="00432D8F"/>
    <w:rsid w:val="0044694A"/>
    <w:rsid w:val="004534B4"/>
    <w:rsid w:val="00497F3F"/>
    <w:rsid w:val="004A13A2"/>
    <w:rsid w:val="004B6FF4"/>
    <w:rsid w:val="004D2A60"/>
    <w:rsid w:val="005138C4"/>
    <w:rsid w:val="00571205"/>
    <w:rsid w:val="005B6583"/>
    <w:rsid w:val="005B7ABF"/>
    <w:rsid w:val="005E29FE"/>
    <w:rsid w:val="005E5E8B"/>
    <w:rsid w:val="00632B96"/>
    <w:rsid w:val="00647AF8"/>
    <w:rsid w:val="00664D40"/>
    <w:rsid w:val="00670B15"/>
    <w:rsid w:val="006757EF"/>
    <w:rsid w:val="006B3C7C"/>
    <w:rsid w:val="006C5D79"/>
    <w:rsid w:val="006D254C"/>
    <w:rsid w:val="006D44F6"/>
    <w:rsid w:val="00731440"/>
    <w:rsid w:val="00752647"/>
    <w:rsid w:val="00796BBF"/>
    <w:rsid w:val="007B5C9D"/>
    <w:rsid w:val="007C332F"/>
    <w:rsid w:val="0080227F"/>
    <w:rsid w:val="00802D5A"/>
    <w:rsid w:val="0081736B"/>
    <w:rsid w:val="00887BAF"/>
    <w:rsid w:val="00890892"/>
    <w:rsid w:val="008B4989"/>
    <w:rsid w:val="008C7CF0"/>
    <w:rsid w:val="008E0144"/>
    <w:rsid w:val="009116A7"/>
    <w:rsid w:val="009800C9"/>
    <w:rsid w:val="009A687A"/>
    <w:rsid w:val="009E6AF7"/>
    <w:rsid w:val="00A24478"/>
    <w:rsid w:val="00A94BDC"/>
    <w:rsid w:val="00AD7C1A"/>
    <w:rsid w:val="00B1213A"/>
    <w:rsid w:val="00B1647C"/>
    <w:rsid w:val="00B417BF"/>
    <w:rsid w:val="00B44B60"/>
    <w:rsid w:val="00B511FC"/>
    <w:rsid w:val="00B55329"/>
    <w:rsid w:val="00B66FA2"/>
    <w:rsid w:val="00B74842"/>
    <w:rsid w:val="00B80B14"/>
    <w:rsid w:val="00BA5F4E"/>
    <w:rsid w:val="00CA06FA"/>
    <w:rsid w:val="00CA6650"/>
    <w:rsid w:val="00CB3BE2"/>
    <w:rsid w:val="00CB522B"/>
    <w:rsid w:val="00CD478C"/>
    <w:rsid w:val="00CF05A8"/>
    <w:rsid w:val="00D20302"/>
    <w:rsid w:val="00D30199"/>
    <w:rsid w:val="00D37630"/>
    <w:rsid w:val="00D518DC"/>
    <w:rsid w:val="00D858ED"/>
    <w:rsid w:val="00D87686"/>
    <w:rsid w:val="00D92FF8"/>
    <w:rsid w:val="00DA278C"/>
    <w:rsid w:val="00DF1901"/>
    <w:rsid w:val="00E42330"/>
    <w:rsid w:val="00E45BA5"/>
    <w:rsid w:val="00E47DBC"/>
    <w:rsid w:val="00E65012"/>
    <w:rsid w:val="00E70DB8"/>
    <w:rsid w:val="00E84B83"/>
    <w:rsid w:val="00EA23DB"/>
    <w:rsid w:val="00EF5477"/>
    <w:rsid w:val="00F92B61"/>
    <w:rsid w:val="00FA0A42"/>
    <w:rsid w:val="00FB04AA"/>
    <w:rsid w:val="00FE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22F14"/>
  <w15:chartTrackingRefBased/>
  <w15:docId w15:val="{27D73FDB-6D48-4D9F-97FB-3C0E19C1D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87A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paragraph" w:styleId="a4">
    <w:name w:val="No Spacing"/>
    <w:uiPriority w:val="1"/>
    <w:qFormat/>
    <w:rsid w:val="008E0144"/>
    <w:pPr>
      <w:spacing w:after="0" w:line="240" w:lineRule="auto"/>
    </w:pPr>
  </w:style>
  <w:style w:type="paragraph" w:customStyle="1" w:styleId="Default">
    <w:name w:val="Default"/>
    <w:rsid w:val="004D2A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0553E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c8b0e714da563fe90b98cef41456e9db9fe9049761426654245bb2dd862eecmsonormal">
    <w:name w:val="a5c8b0e714da563fe90b98cef41456e9db9fe9049761426654245bb2dd862eecmsonormal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paragraph" w:customStyle="1" w:styleId="90f6ae2991923ed0b5dc650d35ed6df4c0e08d780e522959bb858bdf4d5aafcemsolistparagraph">
    <w:name w:val="90f6ae2991923ed0b5dc650d35ed6df4c0e08d780e522959bb858bdf4d5aafcemsolistparagraph"/>
    <w:basedOn w:val="a"/>
    <w:rsid w:val="0044694A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  <w:style w:type="character" w:styleId="a6">
    <w:name w:val="Hyperlink"/>
    <w:basedOn w:val="a0"/>
    <w:uiPriority w:val="99"/>
    <w:unhideWhenUsed/>
    <w:rsid w:val="00E47DB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47DBC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30199"/>
  </w:style>
  <w:style w:type="paragraph" w:styleId="aa">
    <w:name w:val="footer"/>
    <w:basedOn w:val="a"/>
    <w:link w:val="ab"/>
    <w:uiPriority w:val="99"/>
    <w:unhideWhenUsed/>
    <w:rsid w:val="00D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30199"/>
  </w:style>
  <w:style w:type="paragraph" w:styleId="ac">
    <w:name w:val="Balloon Text"/>
    <w:basedOn w:val="a"/>
    <w:link w:val="ad"/>
    <w:uiPriority w:val="99"/>
    <w:semiHidden/>
    <w:unhideWhenUsed/>
    <w:rsid w:val="007C3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C3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VerkhovtsevNA@milk35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7E1D7-2B0B-4697-ABAA-812A2C012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3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Верховцев Николай</dc:creator>
  <cp:keywords/>
  <dc:description/>
  <cp:lastModifiedBy>Верховцев Николай</cp:lastModifiedBy>
  <cp:revision>30</cp:revision>
  <cp:lastPrinted>2019-07-18T12:19:00Z</cp:lastPrinted>
  <dcterms:created xsi:type="dcterms:W3CDTF">2019-07-12T17:49:00Z</dcterms:created>
  <dcterms:modified xsi:type="dcterms:W3CDTF">2019-10-22T06:03:00Z</dcterms:modified>
</cp:coreProperties>
</file>