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4D798FDE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CB3BE2" w:rsidRPr="004F1663">
        <w:rPr>
          <w:b/>
          <w:bCs/>
        </w:rPr>
        <w:t>____</w:t>
      </w:r>
      <w:r w:rsidR="00CB522B" w:rsidRPr="004F1663">
        <w:rPr>
          <w:b/>
          <w:bCs/>
        </w:rPr>
        <w:t>/</w:t>
      </w:r>
      <w:r w:rsidR="004F1663">
        <w:rPr>
          <w:b/>
          <w:bCs/>
        </w:rPr>
        <w:t>20</w:t>
      </w:r>
      <w:r w:rsidR="00CB522B" w:rsidRPr="004F1663">
        <w:rPr>
          <w:b/>
          <w:bCs/>
        </w:rPr>
        <w:t>/ОАО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3ECB7A09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0130A0" w:rsidRPr="000130A0">
        <w:rPr>
          <w:b/>
          <w:bCs/>
        </w:rPr>
        <w:t xml:space="preserve">Выполнение строительных работ </w:t>
      </w:r>
      <w:r w:rsidR="008A5D69">
        <w:rPr>
          <w:b/>
          <w:bCs/>
        </w:rPr>
        <w:t xml:space="preserve">по </w:t>
      </w:r>
      <w:r w:rsidR="007A3426">
        <w:rPr>
          <w:b/>
          <w:bCs/>
        </w:rPr>
        <w:t xml:space="preserve">реконструкции АБК </w:t>
      </w:r>
      <w:r w:rsidR="000130A0" w:rsidRPr="000130A0">
        <w:rPr>
          <w:b/>
          <w:bCs/>
        </w:rPr>
        <w:t xml:space="preserve">на объекте «Реконструкция </w:t>
      </w:r>
      <w:r w:rsidR="007A3426">
        <w:rPr>
          <w:b/>
          <w:bCs/>
        </w:rPr>
        <w:t>комплекса пр</w:t>
      </w:r>
      <w:r w:rsidR="001A5F96">
        <w:rPr>
          <w:b/>
          <w:bCs/>
        </w:rPr>
        <w:t>оизводственн</w:t>
      </w:r>
      <w:r w:rsidR="007A3426">
        <w:rPr>
          <w:b/>
          <w:bCs/>
        </w:rPr>
        <w:t>ых объектов</w:t>
      </w:r>
      <w:r w:rsidR="001A5F96">
        <w:rPr>
          <w:b/>
          <w:bCs/>
        </w:rPr>
        <w:t xml:space="preserve"> О</w:t>
      </w:r>
      <w:r w:rsidR="000130A0" w:rsidRPr="000130A0">
        <w:rPr>
          <w:b/>
          <w:bCs/>
        </w:rPr>
        <w:t xml:space="preserve">АО «Северное Молоко», </w:t>
      </w:r>
      <w:r w:rsidR="008A5D69">
        <w:rPr>
          <w:b/>
          <w:bCs/>
        </w:rPr>
        <w:t>р</w:t>
      </w:r>
      <w:r w:rsidR="000130A0" w:rsidRPr="000130A0">
        <w:rPr>
          <w:b/>
          <w:bCs/>
        </w:rPr>
        <w:t>асположенно</w:t>
      </w:r>
      <w:r w:rsidR="00BC2CCE">
        <w:rPr>
          <w:b/>
          <w:bCs/>
        </w:rPr>
        <w:t>м</w:t>
      </w:r>
      <w:r w:rsidR="000130A0" w:rsidRPr="000130A0">
        <w:rPr>
          <w:b/>
          <w:bCs/>
        </w:rPr>
        <w:t xml:space="preserve"> по адресу: Вологодская обл., г. Грязовец, ул. Соколовская, д.59.</w:t>
      </w:r>
    </w:p>
    <w:p w14:paraId="3909FF54" w14:textId="54C551A9" w:rsidR="001A5F96" w:rsidRDefault="001A5F96" w:rsidP="00B66FA2">
      <w:pPr>
        <w:pStyle w:val="Default"/>
        <w:jc w:val="center"/>
        <w:rPr>
          <w:b/>
          <w:bCs/>
          <w:u w:val="single"/>
        </w:rPr>
      </w:pPr>
    </w:p>
    <w:p w14:paraId="4D75A04E" w14:textId="31199247" w:rsidR="002703D5" w:rsidRDefault="002703D5" w:rsidP="006F75EE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>Работы требуется выполнить в указанных ниже объёмах согласно проекту, разработанному компанией ООО «</w:t>
      </w:r>
      <w:r w:rsidR="007A3426">
        <w:rPr>
          <w:b/>
          <w:bCs/>
          <w:u w:val="single"/>
        </w:rPr>
        <w:t>ДиБиСи</w:t>
      </w:r>
      <w:r>
        <w:rPr>
          <w:b/>
          <w:bCs/>
          <w:u w:val="single"/>
        </w:rPr>
        <w:t>»</w:t>
      </w:r>
      <w:r w:rsidR="007A3426">
        <w:rPr>
          <w:b/>
          <w:bCs/>
          <w:u w:val="single"/>
        </w:rPr>
        <w:t xml:space="preserve"> и рабочей документацией, разработанной компанией ООО «КИП»</w:t>
      </w:r>
      <w:r>
        <w:rPr>
          <w:b/>
          <w:bCs/>
          <w:u w:val="single"/>
        </w:rPr>
        <w:t xml:space="preserve"> и требований, описанных ниже.</w:t>
      </w:r>
    </w:p>
    <w:p w14:paraId="3493AB00" w14:textId="247E373E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>Объёмы работ, указанные в ТЗ, могут быть изменены при согласовании с заказчиком.</w:t>
      </w:r>
    </w:p>
    <w:p w14:paraId="191A19BF" w14:textId="77777777" w:rsidR="0020566D" w:rsidRDefault="0020566D" w:rsidP="002703D5">
      <w:pPr>
        <w:pStyle w:val="Default"/>
        <w:ind w:left="708"/>
        <w:rPr>
          <w:b/>
          <w:bCs/>
          <w:u w:val="single"/>
        </w:rPr>
      </w:pPr>
    </w:p>
    <w:p w14:paraId="3B0434FE" w14:textId="4533FA21" w:rsidR="002720AA" w:rsidRPr="002720AA" w:rsidRDefault="002720AA" w:rsidP="005150D4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Объём работ</w:t>
      </w:r>
      <w:r w:rsidR="009B61A3">
        <w:rPr>
          <w:b/>
          <w:bCs/>
          <w:u w:val="single"/>
        </w:rPr>
        <w:t xml:space="preserve"> по </w:t>
      </w:r>
      <w:r w:rsidR="00185188">
        <w:rPr>
          <w:b/>
          <w:bCs/>
          <w:u w:val="single"/>
        </w:rPr>
        <w:t xml:space="preserve">строительству дополнительного этажа и фасадов </w:t>
      </w:r>
      <w:r w:rsidR="009B61A3">
        <w:rPr>
          <w:b/>
          <w:bCs/>
          <w:u w:val="single"/>
        </w:rPr>
        <w:t>АБК</w:t>
      </w:r>
    </w:p>
    <w:p w14:paraId="6CAED34E" w14:textId="195A6E29" w:rsidR="00FC1BA8" w:rsidRPr="0020566D" w:rsidRDefault="00FC1BA8" w:rsidP="00FC1BA8">
      <w:pPr>
        <w:pStyle w:val="Default"/>
        <w:numPr>
          <w:ilvl w:val="0"/>
          <w:numId w:val="23"/>
        </w:numPr>
      </w:pPr>
      <w:r>
        <w:t xml:space="preserve">Выполнить </w:t>
      </w:r>
      <w:r w:rsidRPr="00114DE6">
        <w:rPr>
          <w:b/>
          <w:bCs/>
        </w:rPr>
        <w:t>временное укрытие кровли в местах вскрытий</w:t>
      </w:r>
      <w:r>
        <w:t>. Предусмотреть мероприятия по устранению протечек в существующее здание АБК во время производства работ.</w:t>
      </w:r>
      <w:r w:rsidR="00B80A81">
        <w:t xml:space="preserve"> – Объём работ требуется изучить на месте, а также по материалам инженерно конструкторского обследования здания АБК и оценить как </w:t>
      </w:r>
      <w:r w:rsidR="00B80A81" w:rsidRPr="00B80A81">
        <w:rPr>
          <w:b/>
          <w:bCs/>
        </w:rPr>
        <w:t>1 комплект.</w:t>
      </w:r>
    </w:p>
    <w:p w14:paraId="66BA3634" w14:textId="46B6AF8B" w:rsidR="00C4191F" w:rsidRDefault="00C4191F" w:rsidP="001A5F96">
      <w:pPr>
        <w:pStyle w:val="Default"/>
        <w:numPr>
          <w:ilvl w:val="0"/>
          <w:numId w:val="23"/>
        </w:numPr>
      </w:pPr>
      <w:r>
        <w:t xml:space="preserve">Выполнить </w:t>
      </w:r>
      <w:r w:rsidR="00CB4792" w:rsidRPr="00D9597C">
        <w:rPr>
          <w:b/>
          <w:bCs/>
        </w:rPr>
        <w:t xml:space="preserve">частичный </w:t>
      </w:r>
      <w:r w:rsidRPr="00D9597C">
        <w:rPr>
          <w:b/>
          <w:bCs/>
        </w:rPr>
        <w:t>демонтаж существующего кровельного пирога</w:t>
      </w:r>
      <w:r w:rsidR="00CB4792">
        <w:t xml:space="preserve"> на площадях, необходимых для устройства армопояса</w:t>
      </w:r>
      <w:r w:rsidR="00114DE6">
        <w:t xml:space="preserve"> с вывозом и утилизацией образовавшихся отходов и мусора</w:t>
      </w:r>
      <w:r w:rsidR="007B30AF">
        <w:t xml:space="preserve">. </w:t>
      </w:r>
      <w:r w:rsidR="007B30AF" w:rsidRPr="00B80A81">
        <w:rPr>
          <w:b/>
          <w:bCs/>
        </w:rPr>
        <w:t>После</w:t>
      </w:r>
      <w:r w:rsidR="007B30AF">
        <w:t xml:space="preserve"> устройства </w:t>
      </w:r>
      <w:r w:rsidR="007B30AF" w:rsidRPr="00B80A81">
        <w:rPr>
          <w:b/>
          <w:bCs/>
        </w:rPr>
        <w:t>армопояса</w:t>
      </w:r>
      <w:r w:rsidR="007B30AF">
        <w:t xml:space="preserve"> требуется выполнить </w:t>
      </w:r>
      <w:r w:rsidR="007B30AF" w:rsidRPr="00B80A81">
        <w:rPr>
          <w:b/>
          <w:bCs/>
        </w:rPr>
        <w:t>полный демонтаж</w:t>
      </w:r>
      <w:r w:rsidR="007B30AF">
        <w:t xml:space="preserve"> кровельного </w:t>
      </w:r>
      <w:r w:rsidR="007B30AF" w:rsidRPr="00B80A81">
        <w:rPr>
          <w:b/>
          <w:bCs/>
        </w:rPr>
        <w:t>пирога</w:t>
      </w:r>
      <w:r w:rsidR="00B80A81">
        <w:t>. П</w:t>
      </w:r>
      <w:r>
        <w:t>лощад</w:t>
      </w:r>
      <w:r w:rsidR="00631641">
        <w:t>и</w:t>
      </w:r>
      <w:r w:rsidR="00ED652A">
        <w:t xml:space="preserve"> </w:t>
      </w:r>
      <w:r w:rsidR="007B30AF">
        <w:t xml:space="preserve">планируемого частичного демонтажа </w:t>
      </w:r>
      <w:r w:rsidR="00ED652A">
        <w:t>показан</w:t>
      </w:r>
      <w:r w:rsidR="00631641">
        <w:t>ы</w:t>
      </w:r>
      <w:r w:rsidR="00ED652A">
        <w:t xml:space="preserve"> на схеме ниже.</w:t>
      </w:r>
      <w:r w:rsidR="00444466">
        <w:t xml:space="preserve"> В объём работ входит полный демонтаж кровельного пирога включая бетонную стяжку</w:t>
      </w:r>
      <w:r w:rsidR="002C7C7A">
        <w:t xml:space="preserve"> (в инженерно-конструкторском изыскании она не показана)</w:t>
      </w:r>
      <w:r w:rsidR="00444466">
        <w:t>. Существующий пирог кровли показан на схеме ниже.</w:t>
      </w:r>
      <w:r w:rsidR="00ED652A">
        <w:t xml:space="preserve"> Объём работ </w:t>
      </w:r>
      <w:r w:rsidR="00631641">
        <w:t xml:space="preserve">по </w:t>
      </w:r>
      <w:r w:rsidR="007B30AF">
        <w:t xml:space="preserve">полному </w:t>
      </w:r>
      <w:r w:rsidR="00631641">
        <w:t xml:space="preserve">демонтажу кровельного пирога </w:t>
      </w:r>
      <w:r w:rsidR="00ED652A">
        <w:t>составляет</w:t>
      </w:r>
      <w:r w:rsidR="00CB4792">
        <w:t xml:space="preserve"> </w:t>
      </w:r>
      <w:r w:rsidR="00CB4792" w:rsidRPr="00D9597C">
        <w:rPr>
          <w:b/>
          <w:bCs/>
        </w:rPr>
        <w:t xml:space="preserve">до </w:t>
      </w:r>
      <w:r w:rsidR="00631641">
        <w:rPr>
          <w:b/>
          <w:bCs/>
        </w:rPr>
        <w:t>5</w:t>
      </w:r>
      <w:r w:rsidR="00B56849">
        <w:rPr>
          <w:b/>
          <w:bCs/>
        </w:rPr>
        <w:t>0</w:t>
      </w:r>
      <w:r w:rsidR="00CB4792" w:rsidRPr="00CB4792">
        <w:rPr>
          <w:b/>
          <w:bCs/>
        </w:rPr>
        <w:t>0м2</w:t>
      </w:r>
      <w:r w:rsidR="00CB4792">
        <w:rPr>
          <w:b/>
          <w:bCs/>
        </w:rPr>
        <w:t>.</w:t>
      </w:r>
    </w:p>
    <w:p w14:paraId="4E674218" w14:textId="4D02F4D6" w:rsidR="00ED652A" w:rsidRDefault="00ED652A" w:rsidP="009B5CC6">
      <w:pPr>
        <w:pStyle w:val="Default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 wp14:anchorId="4CA4BD96" wp14:editId="3817B130">
            <wp:extent cx="3152775" cy="213431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938" cy="21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466" w:rsidRPr="00444466">
        <w:rPr>
          <w:noProof/>
        </w:rPr>
        <w:t xml:space="preserve"> </w:t>
      </w:r>
    </w:p>
    <w:p w14:paraId="057787A5" w14:textId="542DB356" w:rsidR="00AC0545" w:rsidRPr="00AC0545" w:rsidRDefault="00AC0545" w:rsidP="00AC0545">
      <w:pPr>
        <w:pStyle w:val="Default"/>
        <w:ind w:left="720"/>
        <w:jc w:val="right"/>
        <w:rPr>
          <w:noProof/>
        </w:rPr>
      </w:pPr>
      <w:r>
        <w:rPr>
          <w:noProof/>
        </w:rPr>
        <w:t>Рис.1.2.1. Схема демонтажных работ над несущими стенами.</w:t>
      </w:r>
    </w:p>
    <w:p w14:paraId="062E2955" w14:textId="2BCD6B08" w:rsidR="00444466" w:rsidRDefault="00444466" w:rsidP="009B5CC6">
      <w:pPr>
        <w:pStyle w:val="Default"/>
        <w:ind w:left="720"/>
        <w:jc w:val="center"/>
      </w:pPr>
      <w:r>
        <w:rPr>
          <w:noProof/>
        </w:rPr>
        <w:drawing>
          <wp:inline distT="0" distB="0" distL="0" distR="0" wp14:anchorId="023F9080" wp14:editId="52ABE265">
            <wp:extent cx="5475755" cy="1828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3161" cy="185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FCAB5" w14:textId="6BEC52E6" w:rsidR="00AC0545" w:rsidRDefault="00AC0545" w:rsidP="00AC0545">
      <w:pPr>
        <w:pStyle w:val="Default"/>
        <w:ind w:left="720"/>
        <w:jc w:val="right"/>
      </w:pPr>
      <w:r>
        <w:rPr>
          <w:noProof/>
        </w:rPr>
        <w:t>Рис.1.2.</w:t>
      </w:r>
      <w:r>
        <w:rPr>
          <w:noProof/>
        </w:rPr>
        <w:t>2</w:t>
      </w:r>
      <w:r>
        <w:rPr>
          <w:noProof/>
        </w:rPr>
        <w:t>. Схема</w:t>
      </w:r>
      <w:r>
        <w:rPr>
          <w:noProof/>
        </w:rPr>
        <w:t xml:space="preserve"> существующего кровельного пирога.</w:t>
      </w:r>
    </w:p>
    <w:p w14:paraId="6494DAAD" w14:textId="429813ED" w:rsidR="00135DD8" w:rsidRDefault="009B5CC6" w:rsidP="00135DD8">
      <w:pPr>
        <w:pStyle w:val="Default"/>
        <w:numPr>
          <w:ilvl w:val="0"/>
          <w:numId w:val="23"/>
        </w:numPr>
      </w:pPr>
      <w:r>
        <w:lastRenderedPageBreak/>
        <w:t xml:space="preserve">Выполнить </w:t>
      </w:r>
      <w:r w:rsidRPr="00114DE6">
        <w:rPr>
          <w:b/>
          <w:bCs/>
        </w:rPr>
        <w:t xml:space="preserve">демонтаж и </w:t>
      </w:r>
      <w:r w:rsidR="00114DE6" w:rsidRPr="00114DE6">
        <w:rPr>
          <w:b/>
          <w:bCs/>
        </w:rPr>
        <w:t>модификация</w:t>
      </w:r>
      <w:r w:rsidRPr="00114DE6">
        <w:rPr>
          <w:b/>
          <w:bCs/>
        </w:rPr>
        <w:t xml:space="preserve"> существующего конструктива примыкания к производственному зданию</w:t>
      </w:r>
      <w:r>
        <w:t xml:space="preserve">. Примыкания показаны на рисунке ниже. Объём работ заключается в следующем: вскрыть гидроизоляцию, </w:t>
      </w:r>
      <w:r w:rsidR="009C4AF6">
        <w:t>демонтировать СП. П</w:t>
      </w:r>
      <w:r>
        <w:t>редварительно выполни</w:t>
      </w:r>
      <w:r w:rsidR="009C4AF6">
        <w:t>ть</w:t>
      </w:r>
      <w:r>
        <w:t xml:space="preserve"> монтаж утеплителя изнутри помещения творожного цеха</w:t>
      </w:r>
      <w:r w:rsidR="009C4AF6">
        <w:t>. М</w:t>
      </w:r>
      <w:r>
        <w:t>одифицировать существующие металлоконструкции</w:t>
      </w:r>
      <w:r w:rsidR="00135DD8">
        <w:t xml:space="preserve"> (срезать частично). Смонтировать утеплитель (СП) и гидроизоляцию для предотвращения попадания осадков и протечек в цех.</w:t>
      </w:r>
      <w:r w:rsidR="00135DD8" w:rsidRPr="00135DD8">
        <w:t xml:space="preserve"> </w:t>
      </w:r>
      <w:r w:rsidR="00135DD8">
        <w:t xml:space="preserve">Объём работ требуется изучить на месте, оценить как </w:t>
      </w:r>
      <w:r w:rsidR="00135DD8" w:rsidRPr="00B80A81">
        <w:rPr>
          <w:b/>
          <w:bCs/>
        </w:rPr>
        <w:t>1 комплект.</w:t>
      </w:r>
      <w:r w:rsidR="00F3672D">
        <w:rPr>
          <w:b/>
          <w:bCs/>
        </w:rPr>
        <w:t xml:space="preserve"> </w:t>
      </w:r>
      <w:r w:rsidR="00F3672D" w:rsidRPr="00F3672D">
        <w:t>Все материалы предоставляет подрядчик.</w:t>
      </w:r>
    </w:p>
    <w:p w14:paraId="2F9D6637" w14:textId="6AAD8255" w:rsidR="009B5CC6" w:rsidRDefault="009B5CC6" w:rsidP="009B5CC6">
      <w:pPr>
        <w:pStyle w:val="Default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 wp14:anchorId="053221DD" wp14:editId="16088D9E">
            <wp:extent cx="3201620" cy="20099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907" cy="208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30F" w:rsidRPr="008E330F">
        <w:rPr>
          <w:noProof/>
        </w:rPr>
        <w:t xml:space="preserve"> </w:t>
      </w:r>
      <w:r w:rsidR="008E330F">
        <w:rPr>
          <w:noProof/>
        </w:rPr>
        <w:drawing>
          <wp:inline distT="0" distB="0" distL="0" distR="0" wp14:anchorId="40448ED3" wp14:editId="35040D5D">
            <wp:extent cx="2201257" cy="2009955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649" cy="203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471A" w14:textId="36EB1624" w:rsidR="00AC0545" w:rsidRDefault="00AC0545" w:rsidP="003C0336">
      <w:pPr>
        <w:pStyle w:val="Default"/>
        <w:ind w:left="720"/>
        <w:jc w:val="right"/>
        <w:rPr>
          <w:noProof/>
        </w:rPr>
      </w:pPr>
      <w:r>
        <w:rPr>
          <w:noProof/>
        </w:rPr>
        <w:t>Рис.</w:t>
      </w:r>
      <w:r w:rsidRPr="00AC0545">
        <w:rPr>
          <w:noProof/>
        </w:rPr>
        <w:t xml:space="preserve"> </w:t>
      </w:r>
      <w:r>
        <w:rPr>
          <w:noProof/>
        </w:rPr>
        <w:t>1.3.</w:t>
      </w:r>
      <w:r>
        <w:rPr>
          <w:noProof/>
        </w:rPr>
        <w:t>1</w:t>
      </w:r>
      <w:r>
        <w:rPr>
          <w:noProof/>
        </w:rPr>
        <w:t>.</w:t>
      </w:r>
      <w:r>
        <w:rPr>
          <w:noProof/>
        </w:rPr>
        <w:t xml:space="preserve"> Схема устройства существующего примыкания к производственному зданию. </w:t>
      </w:r>
    </w:p>
    <w:p w14:paraId="1D6DD750" w14:textId="78A37819" w:rsidR="00AC0545" w:rsidRDefault="00AC0545" w:rsidP="003C0336">
      <w:pPr>
        <w:pStyle w:val="Default"/>
        <w:ind w:left="720"/>
        <w:jc w:val="right"/>
        <w:rPr>
          <w:noProof/>
        </w:rPr>
      </w:pPr>
      <w:r>
        <w:rPr>
          <w:noProof/>
        </w:rPr>
        <w:t>Рис.</w:t>
      </w:r>
      <w:r>
        <w:rPr>
          <w:noProof/>
        </w:rPr>
        <w:t xml:space="preserve"> 1.</w:t>
      </w:r>
      <w:r>
        <w:rPr>
          <w:noProof/>
        </w:rPr>
        <w:t>3</w:t>
      </w:r>
      <w:r>
        <w:rPr>
          <w:noProof/>
        </w:rPr>
        <w:t>.2. Схем</w:t>
      </w:r>
      <w:r>
        <w:rPr>
          <w:noProof/>
        </w:rPr>
        <w:t>а существующего состояния кровли и примыканий.</w:t>
      </w:r>
    </w:p>
    <w:p w14:paraId="1FCFEB54" w14:textId="53CA36F0" w:rsidR="009F4B71" w:rsidRDefault="009F4B71" w:rsidP="009B5CC6">
      <w:pPr>
        <w:pStyle w:val="Default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 wp14:anchorId="2D690930" wp14:editId="064D7431">
            <wp:extent cx="4895850" cy="484770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4240" cy="4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704E" w14:textId="7E67FF27" w:rsidR="003C0336" w:rsidRDefault="003C0336" w:rsidP="003C0336">
      <w:pPr>
        <w:pStyle w:val="Default"/>
        <w:ind w:left="720"/>
        <w:jc w:val="right"/>
        <w:rPr>
          <w:noProof/>
        </w:rPr>
      </w:pPr>
      <w:r>
        <w:rPr>
          <w:noProof/>
        </w:rPr>
        <w:t xml:space="preserve">Рис. </w:t>
      </w:r>
      <w:r>
        <w:rPr>
          <w:noProof/>
        </w:rPr>
        <w:t>1.3.</w:t>
      </w:r>
      <w:r>
        <w:rPr>
          <w:noProof/>
        </w:rPr>
        <w:t>3</w:t>
      </w:r>
      <w:r>
        <w:rPr>
          <w:noProof/>
        </w:rPr>
        <w:t>.</w:t>
      </w:r>
      <w:r>
        <w:rPr>
          <w:noProof/>
        </w:rPr>
        <w:t xml:space="preserve"> Схема с размерами существующего примыкания к производственному зданию</w:t>
      </w:r>
    </w:p>
    <w:p w14:paraId="243D390D" w14:textId="25875DE5" w:rsidR="00F324D6" w:rsidRDefault="00F324D6" w:rsidP="00CA7DD7">
      <w:pPr>
        <w:pStyle w:val="Default"/>
        <w:numPr>
          <w:ilvl w:val="0"/>
          <w:numId w:val="23"/>
        </w:numPr>
      </w:pPr>
      <w:r>
        <w:lastRenderedPageBreak/>
        <w:t xml:space="preserve">Выполнить </w:t>
      </w:r>
      <w:r w:rsidR="00E60BA3" w:rsidRPr="00114DE6">
        <w:rPr>
          <w:b/>
          <w:bCs/>
        </w:rPr>
        <w:t>демонтаж существующих вентиляционных каналов</w:t>
      </w:r>
      <w:r w:rsidR="00E60BA3">
        <w:t xml:space="preserve">, показанных на схеме ниже в количестве </w:t>
      </w:r>
      <w:r w:rsidR="00E60BA3" w:rsidRPr="00E60BA3">
        <w:rPr>
          <w:b/>
          <w:bCs/>
        </w:rPr>
        <w:t>9 шт</w:t>
      </w:r>
      <w:r w:rsidR="00444466">
        <w:rPr>
          <w:b/>
          <w:bCs/>
        </w:rPr>
        <w:t xml:space="preserve">. </w:t>
      </w:r>
      <w:r w:rsidR="00444466" w:rsidRPr="00444466">
        <w:t>с последующей герметизацией посредством заделки металлическим листом</w:t>
      </w:r>
      <w:r w:rsidR="00114DE6">
        <w:t xml:space="preserve"> и с вывозом </w:t>
      </w:r>
      <w:r w:rsidR="00BB2D29">
        <w:t xml:space="preserve">и </w:t>
      </w:r>
      <w:r w:rsidR="00114DE6">
        <w:t>утилизацией образовавшихся отходов и мусора</w:t>
      </w:r>
      <w:r w:rsidR="00444466" w:rsidRPr="00444466">
        <w:t>.</w:t>
      </w:r>
    </w:p>
    <w:p w14:paraId="121D9F8E" w14:textId="11EAB619" w:rsidR="00E60BA3" w:rsidRDefault="00E60BA3" w:rsidP="00E60BA3">
      <w:pPr>
        <w:pStyle w:val="Default"/>
        <w:ind w:left="360"/>
        <w:jc w:val="center"/>
      </w:pPr>
      <w:r>
        <w:rPr>
          <w:noProof/>
        </w:rPr>
        <w:drawing>
          <wp:inline distT="0" distB="0" distL="0" distR="0" wp14:anchorId="430BE49F" wp14:editId="535BE24B">
            <wp:extent cx="4623759" cy="2581990"/>
            <wp:effectExtent l="0" t="0" r="571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307" cy="258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8A0BD" w14:textId="09995974" w:rsidR="003C0336" w:rsidRDefault="003C0336" w:rsidP="003C0336">
      <w:pPr>
        <w:pStyle w:val="Default"/>
        <w:ind w:left="360"/>
        <w:jc w:val="right"/>
      </w:pPr>
      <w:r>
        <w:rPr>
          <w:noProof/>
        </w:rPr>
        <w:t>Рис. 1.</w:t>
      </w:r>
      <w:r>
        <w:rPr>
          <w:noProof/>
        </w:rPr>
        <w:t>4</w:t>
      </w:r>
      <w:r>
        <w:rPr>
          <w:noProof/>
        </w:rPr>
        <w:t>.</w:t>
      </w:r>
      <w:r>
        <w:rPr>
          <w:noProof/>
        </w:rPr>
        <w:t>1</w:t>
      </w:r>
      <w:r>
        <w:rPr>
          <w:noProof/>
        </w:rPr>
        <w:t>. Схема</w:t>
      </w:r>
      <w:r>
        <w:rPr>
          <w:noProof/>
        </w:rPr>
        <w:t xml:space="preserve"> расположения существующих вент каналов.</w:t>
      </w:r>
    </w:p>
    <w:p w14:paraId="0D544E1F" w14:textId="42B7E8C8" w:rsidR="00C4191F" w:rsidRDefault="00C4191F" w:rsidP="00CA7DD7">
      <w:pPr>
        <w:pStyle w:val="Default"/>
        <w:numPr>
          <w:ilvl w:val="0"/>
          <w:numId w:val="23"/>
        </w:numPr>
      </w:pPr>
      <w:r>
        <w:t xml:space="preserve">Выполнить </w:t>
      </w:r>
      <w:r w:rsidRPr="00114DE6">
        <w:rPr>
          <w:b/>
          <w:bCs/>
        </w:rPr>
        <w:t xml:space="preserve">демонтаж кирпичной кладки </w:t>
      </w:r>
      <w:r w:rsidR="00B128AC" w:rsidRPr="00114DE6">
        <w:rPr>
          <w:b/>
          <w:bCs/>
        </w:rPr>
        <w:t xml:space="preserve">парапетов </w:t>
      </w:r>
      <w:r w:rsidRPr="00114DE6">
        <w:rPr>
          <w:b/>
          <w:bCs/>
        </w:rPr>
        <w:t>на высоту до ряда опирания плиты</w:t>
      </w:r>
      <w:r>
        <w:t xml:space="preserve"> перекрытия по периметру здания и в местах внутренних несущих стен</w:t>
      </w:r>
      <w:r w:rsidR="00114DE6">
        <w:t xml:space="preserve"> с вывозом </w:t>
      </w:r>
      <w:r w:rsidR="00BB2D29">
        <w:t xml:space="preserve">и </w:t>
      </w:r>
      <w:r w:rsidR="00114DE6">
        <w:t>утилизацией образовавшихся отходов и мусора</w:t>
      </w:r>
      <w:r>
        <w:t>.</w:t>
      </w:r>
      <w:r w:rsidR="002D635F">
        <w:t xml:space="preserve"> Объём работ составляет</w:t>
      </w:r>
      <w:r w:rsidR="00B128AC">
        <w:t xml:space="preserve"> </w:t>
      </w:r>
      <w:r w:rsidR="00B128AC" w:rsidRPr="00B128AC">
        <w:rPr>
          <w:b/>
          <w:bCs/>
        </w:rPr>
        <w:t xml:space="preserve">до </w:t>
      </w:r>
      <w:r w:rsidR="00B128AC">
        <w:rPr>
          <w:b/>
          <w:bCs/>
        </w:rPr>
        <w:t>4</w:t>
      </w:r>
      <w:r w:rsidR="00B128AC" w:rsidRPr="00B128AC">
        <w:rPr>
          <w:b/>
          <w:bCs/>
        </w:rPr>
        <w:t>0м3</w:t>
      </w:r>
      <w:r w:rsidR="002D635F">
        <w:t xml:space="preserve"> </w:t>
      </w:r>
    </w:p>
    <w:p w14:paraId="6090B11A" w14:textId="2589CE0F" w:rsidR="002D635F" w:rsidRDefault="00444466" w:rsidP="00B128AC">
      <w:pPr>
        <w:pStyle w:val="Default"/>
        <w:ind w:left="720"/>
        <w:jc w:val="center"/>
      </w:pPr>
      <w:r>
        <w:rPr>
          <w:noProof/>
        </w:rPr>
        <w:drawing>
          <wp:inline distT="0" distB="0" distL="0" distR="0" wp14:anchorId="32B2D3CA" wp14:editId="586B0DC9">
            <wp:extent cx="5940425" cy="209613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A878" w14:textId="2675D693" w:rsidR="00444466" w:rsidRDefault="003C0336" w:rsidP="003C0336">
      <w:pPr>
        <w:pStyle w:val="Default"/>
        <w:ind w:left="720"/>
        <w:jc w:val="right"/>
      </w:pPr>
      <w:r>
        <w:rPr>
          <w:noProof/>
        </w:rPr>
        <w:t>Рис. 1.</w:t>
      </w:r>
      <w:r>
        <w:rPr>
          <w:noProof/>
        </w:rPr>
        <w:t>5</w:t>
      </w:r>
      <w:r>
        <w:rPr>
          <w:noProof/>
        </w:rPr>
        <w:t>.1. Схема</w:t>
      </w:r>
      <w:r>
        <w:rPr>
          <w:noProof/>
        </w:rPr>
        <w:t xml:space="preserve"> сечения существующего пирога кровли и парапетов.</w:t>
      </w:r>
    </w:p>
    <w:p w14:paraId="26BBB293" w14:textId="659F7332" w:rsidR="0086744B" w:rsidRPr="00893CCE" w:rsidRDefault="0086744B" w:rsidP="0086744B">
      <w:pPr>
        <w:pStyle w:val="Default"/>
        <w:numPr>
          <w:ilvl w:val="0"/>
          <w:numId w:val="23"/>
        </w:numPr>
      </w:pPr>
      <w:r>
        <w:t xml:space="preserve">Выполнить </w:t>
      </w:r>
      <w:r w:rsidRPr="00517E60">
        <w:rPr>
          <w:b/>
          <w:bCs/>
        </w:rPr>
        <w:t>восстановление разрушенной кирпичной кладки</w:t>
      </w:r>
      <w:r>
        <w:t xml:space="preserve"> в местах по согласованию с заказчиком</w:t>
      </w:r>
      <w:r w:rsidR="00517E60">
        <w:t xml:space="preserve"> включая все материалы</w:t>
      </w:r>
      <w:r>
        <w:t xml:space="preserve"> – объём работ составляет предварительно </w:t>
      </w:r>
      <w:r w:rsidR="00287AFB">
        <w:rPr>
          <w:b/>
          <w:bCs/>
        </w:rPr>
        <w:t>2</w:t>
      </w:r>
      <w:r w:rsidRPr="0086744B">
        <w:rPr>
          <w:b/>
          <w:bCs/>
        </w:rPr>
        <w:t>0м3</w:t>
      </w:r>
      <w:r>
        <w:rPr>
          <w:b/>
          <w:bCs/>
        </w:rPr>
        <w:t>.</w:t>
      </w:r>
    </w:p>
    <w:p w14:paraId="3EF6D828" w14:textId="32DEED8D" w:rsidR="00893CCE" w:rsidRDefault="00893CCE" w:rsidP="00DB4251">
      <w:pPr>
        <w:pStyle w:val="Default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4217A635" wp14:editId="7876E9CF">
            <wp:extent cx="4429125" cy="2353993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4482" cy="243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0C75" w14:textId="038C05AA" w:rsidR="00893CCE" w:rsidRDefault="00DB4251" w:rsidP="00DB4251">
      <w:pPr>
        <w:pStyle w:val="Default"/>
        <w:ind w:left="360"/>
        <w:jc w:val="center"/>
      </w:pPr>
      <w:r>
        <w:rPr>
          <w:noProof/>
        </w:rPr>
        <w:lastRenderedPageBreak/>
        <w:drawing>
          <wp:inline distT="0" distB="0" distL="0" distR="0" wp14:anchorId="64D6C54A" wp14:editId="3800E64D">
            <wp:extent cx="2209800" cy="141304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89" cy="145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7492C5C" wp14:editId="1A038433">
            <wp:extent cx="1914525" cy="1405145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414" cy="143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CCE">
        <w:rPr>
          <w:noProof/>
        </w:rPr>
        <w:drawing>
          <wp:inline distT="0" distB="0" distL="0" distR="0" wp14:anchorId="0104B7F4" wp14:editId="1EBFA640">
            <wp:extent cx="4833692" cy="1586257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2732" cy="167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55ADD" w14:textId="57512985" w:rsidR="00DB4251" w:rsidRDefault="003C0336" w:rsidP="003C0336">
      <w:pPr>
        <w:pStyle w:val="Default"/>
        <w:ind w:left="360"/>
        <w:jc w:val="right"/>
      </w:pPr>
      <w:r>
        <w:rPr>
          <w:noProof/>
        </w:rPr>
        <w:t>Рис. 1.</w:t>
      </w:r>
      <w:r>
        <w:rPr>
          <w:noProof/>
        </w:rPr>
        <w:t>6</w:t>
      </w:r>
      <w:r>
        <w:rPr>
          <w:noProof/>
        </w:rPr>
        <w:t>.1.</w:t>
      </w:r>
      <w:r>
        <w:rPr>
          <w:noProof/>
        </w:rPr>
        <w:t xml:space="preserve">, </w:t>
      </w:r>
      <w:r>
        <w:rPr>
          <w:noProof/>
        </w:rPr>
        <w:t>Рис. 1.6.</w:t>
      </w:r>
      <w:r>
        <w:rPr>
          <w:noProof/>
        </w:rPr>
        <w:t>2</w:t>
      </w:r>
      <w:r>
        <w:rPr>
          <w:noProof/>
        </w:rPr>
        <w:t>.,  Рис. 1.6.</w:t>
      </w:r>
      <w:r>
        <w:rPr>
          <w:noProof/>
        </w:rPr>
        <w:t>3</w:t>
      </w:r>
      <w:r>
        <w:rPr>
          <w:noProof/>
        </w:rPr>
        <w:t>.,  Рис. 1.6.</w:t>
      </w:r>
      <w:r>
        <w:rPr>
          <w:noProof/>
        </w:rPr>
        <w:t>4</w:t>
      </w:r>
      <w:r>
        <w:rPr>
          <w:noProof/>
        </w:rPr>
        <w:t xml:space="preserve">., </w:t>
      </w:r>
      <w:r>
        <w:rPr>
          <w:noProof/>
        </w:rPr>
        <w:t>Вид существующего состояния парапетов.</w:t>
      </w:r>
    </w:p>
    <w:p w14:paraId="52989766" w14:textId="79009DEB" w:rsidR="003B0E3D" w:rsidRDefault="007A3426" w:rsidP="001A5F96">
      <w:pPr>
        <w:pStyle w:val="Default"/>
        <w:numPr>
          <w:ilvl w:val="0"/>
          <w:numId w:val="23"/>
        </w:numPr>
      </w:pPr>
      <w:r>
        <w:t xml:space="preserve">Выполнить </w:t>
      </w:r>
      <w:r w:rsidRPr="00706F92">
        <w:rPr>
          <w:b/>
          <w:bCs/>
        </w:rPr>
        <w:t xml:space="preserve">устройство </w:t>
      </w:r>
      <w:r w:rsidR="00AE04E7" w:rsidRPr="00706F92">
        <w:rPr>
          <w:b/>
          <w:bCs/>
        </w:rPr>
        <w:t>армопояса</w:t>
      </w:r>
      <w:r w:rsidR="00AE04E7">
        <w:t xml:space="preserve"> согласно проектной документации. </w:t>
      </w:r>
      <w:r w:rsidR="003B0E3D">
        <w:t>Армопояс требуется выполнить в</w:t>
      </w:r>
      <w:r w:rsidR="00C4191F">
        <w:t>д</w:t>
      </w:r>
      <w:r w:rsidR="003B0E3D">
        <w:t>о</w:t>
      </w:r>
      <w:r w:rsidR="00C4191F">
        <w:t>л</w:t>
      </w:r>
      <w:r w:rsidR="003B0E3D">
        <w:t>ь всех несущих стен с привязкой к существующим стенам и соответствующей ги</w:t>
      </w:r>
      <w:r w:rsidR="00EB4AC9">
        <w:t>д</w:t>
      </w:r>
      <w:r w:rsidR="003B0E3D">
        <w:t>роизоляцией узлов</w:t>
      </w:r>
      <w:r w:rsidR="002D635F">
        <w:t xml:space="preserve"> примыкания</w:t>
      </w:r>
      <w:r w:rsidR="003B0E3D">
        <w:t>.</w:t>
      </w:r>
      <w:r w:rsidR="00EB4AC9">
        <w:t xml:space="preserve"> В армопоясе требуется выполнить устройство закладных деталей под стойки металлокаркаса 4го этажа, а также под фасадную систему (для вент фасада).</w:t>
      </w:r>
      <w:r w:rsidR="0086744B">
        <w:t xml:space="preserve"> Схема расположения армопояса показана ниже на рисунке. Рабочая документация будет предоставлена перед проведением работ.</w:t>
      </w:r>
      <w:r w:rsidR="00631DB0" w:rsidRPr="00631DB0">
        <w:t xml:space="preserve"> </w:t>
      </w:r>
      <w:r w:rsidR="00631DB0">
        <w:t>В перекрытии между 3 и 4 этажами потребуется выполнить устройство вентиляционных шахт. При их устройстве требуется выполнить соответствующие усиления. Объём работ составляет 10м2.</w:t>
      </w:r>
    </w:p>
    <w:p w14:paraId="6ADDA0EC" w14:textId="6709B448" w:rsidR="002D635F" w:rsidRDefault="002D635F" w:rsidP="002D635F">
      <w:pPr>
        <w:pStyle w:val="Default"/>
        <w:ind w:left="720"/>
      </w:pPr>
      <w:r>
        <w:t>Армирование требуется связать с существующими несущими стенами</w:t>
      </w:r>
    </w:p>
    <w:p w14:paraId="7EFBACFF" w14:textId="16734F61" w:rsidR="007A3426" w:rsidRDefault="00AE04E7" w:rsidP="003B0E3D">
      <w:pPr>
        <w:pStyle w:val="Default"/>
        <w:ind w:left="720"/>
        <w:rPr>
          <w:b/>
          <w:bCs/>
        </w:rPr>
      </w:pPr>
      <w:r>
        <w:t>Размер армопояса составляет (Ш*В) 600*300мм</w:t>
      </w:r>
      <w:r w:rsidR="002D635F">
        <w:t xml:space="preserve"> и может быть уточнено проектной документацией. </w:t>
      </w:r>
      <w:r w:rsidR="00ED652A">
        <w:t xml:space="preserve">Бетон </w:t>
      </w:r>
      <w:r w:rsidR="00ED652A">
        <w:rPr>
          <w:lang w:val="en-US"/>
        </w:rPr>
        <w:t>B</w:t>
      </w:r>
      <w:r w:rsidR="00ED652A" w:rsidRPr="002D635F">
        <w:t xml:space="preserve">25 </w:t>
      </w:r>
      <w:r w:rsidR="00ED652A">
        <w:rPr>
          <w:lang w:val="en-US"/>
        </w:rPr>
        <w:t>F</w:t>
      </w:r>
      <w:r w:rsidR="00ED652A" w:rsidRPr="002D635F">
        <w:t xml:space="preserve">150 </w:t>
      </w:r>
      <w:r w:rsidR="00ED652A">
        <w:rPr>
          <w:lang w:val="en-US"/>
        </w:rPr>
        <w:t>W</w:t>
      </w:r>
      <w:r w:rsidR="00ED652A" w:rsidRPr="002D635F">
        <w:t>6.</w:t>
      </w:r>
      <w:r w:rsidR="002D635F">
        <w:t xml:space="preserve"> </w:t>
      </w:r>
      <w:r w:rsidR="00ED652A">
        <w:t>Армирование до 200 кг/м3.</w:t>
      </w:r>
      <w:r w:rsidR="002D635F">
        <w:t xml:space="preserve"> </w:t>
      </w:r>
      <w:r w:rsidR="003B0E3D">
        <w:t>О</w:t>
      </w:r>
      <w:r>
        <w:t>бъём работ составляет</w:t>
      </w:r>
      <w:r w:rsidR="003B0E3D">
        <w:t xml:space="preserve"> </w:t>
      </w:r>
      <w:r w:rsidR="00ED652A" w:rsidRPr="002D635F">
        <w:rPr>
          <w:b/>
          <w:bCs/>
        </w:rPr>
        <w:t>35 м3</w:t>
      </w:r>
      <w:r w:rsidR="002D635F">
        <w:rPr>
          <w:b/>
          <w:bCs/>
        </w:rPr>
        <w:t>.</w:t>
      </w:r>
    </w:p>
    <w:p w14:paraId="60B8FD6D" w14:textId="71C0E057" w:rsidR="00EB4AC9" w:rsidRPr="00EB4AC9" w:rsidRDefault="00C905EF" w:rsidP="00C905EF">
      <w:pPr>
        <w:pStyle w:val="Default"/>
        <w:numPr>
          <w:ilvl w:val="0"/>
          <w:numId w:val="23"/>
        </w:numPr>
      </w:pPr>
      <w:r>
        <w:t xml:space="preserve">Выполнить </w:t>
      </w:r>
      <w:r w:rsidRPr="00706F92">
        <w:rPr>
          <w:b/>
          <w:bCs/>
        </w:rPr>
        <w:t>устройство</w:t>
      </w:r>
      <w:r w:rsidR="00EB4AC9" w:rsidRPr="00706F92">
        <w:rPr>
          <w:b/>
          <w:bCs/>
        </w:rPr>
        <w:t xml:space="preserve"> закладных деталей </w:t>
      </w:r>
      <w:r w:rsidRPr="00706F92">
        <w:rPr>
          <w:b/>
          <w:bCs/>
        </w:rPr>
        <w:t>в бетоне</w:t>
      </w:r>
      <w:r>
        <w:t xml:space="preserve"> </w:t>
      </w:r>
      <w:r w:rsidR="00EB4AC9" w:rsidRPr="00EB4AC9">
        <w:t xml:space="preserve">размером 300*300*10мм – </w:t>
      </w:r>
      <w:r w:rsidR="00EB4AC9" w:rsidRPr="00C905EF">
        <w:rPr>
          <w:b/>
          <w:bCs/>
        </w:rPr>
        <w:t>40шт.</w:t>
      </w:r>
    </w:p>
    <w:p w14:paraId="62AFB5EB" w14:textId="1473F350" w:rsidR="00EB4AC9" w:rsidRPr="00631DB0" w:rsidRDefault="00C905EF" w:rsidP="00C905EF">
      <w:pPr>
        <w:pStyle w:val="Default"/>
        <w:numPr>
          <w:ilvl w:val="0"/>
          <w:numId w:val="23"/>
        </w:numPr>
      </w:pPr>
      <w:r>
        <w:t xml:space="preserve">Выполнить </w:t>
      </w:r>
      <w:r w:rsidRPr="00706F92">
        <w:rPr>
          <w:b/>
          <w:bCs/>
        </w:rPr>
        <w:t xml:space="preserve">устройство закладных </w:t>
      </w:r>
      <w:r w:rsidR="00EB4AC9" w:rsidRPr="00706F92">
        <w:rPr>
          <w:b/>
          <w:bCs/>
        </w:rPr>
        <w:t>профильных элементов</w:t>
      </w:r>
      <w:r w:rsidR="00EB4AC9" w:rsidRPr="00EB4AC9">
        <w:t xml:space="preserve"> </w:t>
      </w:r>
      <w:r>
        <w:t xml:space="preserve">для последующего монтажа фасадной подсистемы </w:t>
      </w:r>
      <w:r w:rsidR="00EB4AC9" w:rsidRPr="00EB4AC9">
        <w:t xml:space="preserve">(уголки 100*100*10мм, профильная труба и т.п.) в количестве </w:t>
      </w:r>
      <w:r w:rsidR="00706F92" w:rsidRPr="00706F92">
        <w:rPr>
          <w:b/>
          <w:bCs/>
        </w:rPr>
        <w:t>0,5</w:t>
      </w:r>
      <w:r w:rsidR="00EB4AC9" w:rsidRPr="00706F92">
        <w:rPr>
          <w:b/>
          <w:bCs/>
        </w:rPr>
        <w:t xml:space="preserve"> т.</w:t>
      </w:r>
    </w:p>
    <w:p w14:paraId="3F4A0254" w14:textId="5E3DF0DA" w:rsidR="00631DB0" w:rsidRPr="00EB4AC9" w:rsidRDefault="00631DB0" w:rsidP="00696C72">
      <w:pPr>
        <w:pStyle w:val="Default"/>
        <w:numPr>
          <w:ilvl w:val="0"/>
          <w:numId w:val="23"/>
        </w:numPr>
      </w:pPr>
      <w:r>
        <w:t xml:space="preserve">В перекрытии между 3 и 4 этажами потребуется выполнить </w:t>
      </w:r>
      <w:r w:rsidRPr="00631DB0">
        <w:rPr>
          <w:b/>
          <w:bCs/>
        </w:rPr>
        <w:t>устройство</w:t>
      </w:r>
      <w:r w:rsidRPr="00631DB0">
        <w:rPr>
          <w:b/>
          <w:bCs/>
        </w:rPr>
        <w:t xml:space="preserve"> проёмов и </w:t>
      </w:r>
      <w:r w:rsidRPr="00631DB0">
        <w:rPr>
          <w:b/>
          <w:bCs/>
        </w:rPr>
        <w:t xml:space="preserve"> вентиляционных</w:t>
      </w:r>
      <w:r w:rsidR="00AB7510">
        <w:rPr>
          <w:b/>
          <w:bCs/>
        </w:rPr>
        <w:t xml:space="preserve"> и коммуникационных </w:t>
      </w:r>
      <w:r w:rsidRPr="00631DB0">
        <w:rPr>
          <w:b/>
          <w:bCs/>
        </w:rPr>
        <w:t>шахт</w:t>
      </w:r>
      <w:r>
        <w:rPr>
          <w:b/>
          <w:bCs/>
        </w:rPr>
        <w:t xml:space="preserve">, </w:t>
      </w:r>
      <w:r w:rsidRPr="00FB5275">
        <w:t>показанных на схеме ниже</w:t>
      </w:r>
      <w:r w:rsidRPr="00FB5275">
        <w:t>.</w:t>
      </w:r>
      <w:r>
        <w:t xml:space="preserve"> При их устройстве требуется выполнить соответствующие усиления</w:t>
      </w:r>
      <w:r>
        <w:t xml:space="preserve"> проёмов в перекрытиях</w:t>
      </w:r>
      <w:r>
        <w:t>.</w:t>
      </w:r>
      <w:r w:rsidR="00AB7510">
        <w:t xml:space="preserve"> И демонтаж части существующих плит перекрытия. </w:t>
      </w:r>
      <w:r>
        <w:t xml:space="preserve">Объём работ составляет </w:t>
      </w:r>
      <w:r w:rsidRPr="00631DB0">
        <w:rPr>
          <w:b/>
          <w:bCs/>
        </w:rPr>
        <w:t>10м</w:t>
      </w:r>
      <w:r w:rsidR="00AB7510">
        <w:rPr>
          <w:b/>
          <w:bCs/>
        </w:rPr>
        <w:t>3</w:t>
      </w:r>
      <w:r>
        <w:t>.</w:t>
      </w:r>
    </w:p>
    <w:p w14:paraId="4A203915" w14:textId="5FB2C13C" w:rsidR="0020566D" w:rsidRDefault="0020566D" w:rsidP="0020566D">
      <w:pPr>
        <w:pStyle w:val="Default"/>
        <w:jc w:val="center"/>
      </w:pPr>
      <w:r>
        <w:rPr>
          <w:noProof/>
        </w:rPr>
        <w:drawing>
          <wp:inline distT="0" distB="0" distL="0" distR="0" wp14:anchorId="46D7EF8F" wp14:editId="512DE2DA">
            <wp:extent cx="3303836" cy="1943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590" cy="20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068B" w14:textId="7FCE8D63" w:rsidR="003C0336" w:rsidRDefault="003C0336" w:rsidP="003C0336">
      <w:pPr>
        <w:pStyle w:val="Default"/>
        <w:jc w:val="right"/>
      </w:pPr>
      <w:r>
        <w:rPr>
          <w:noProof/>
        </w:rPr>
        <w:t>Рис. 1.</w:t>
      </w:r>
      <w:r>
        <w:rPr>
          <w:noProof/>
        </w:rPr>
        <w:t>10</w:t>
      </w:r>
      <w:r>
        <w:rPr>
          <w:noProof/>
        </w:rPr>
        <w:t>.1.</w:t>
      </w:r>
      <w:r>
        <w:rPr>
          <w:noProof/>
        </w:rPr>
        <w:t xml:space="preserve"> Схема с указанием несущих стен и расположения шахт в перекрытиях.</w:t>
      </w:r>
    </w:p>
    <w:p w14:paraId="14AC7D0D" w14:textId="77777777" w:rsidR="00EB4AC9" w:rsidRDefault="00EB4AC9" w:rsidP="0020566D">
      <w:pPr>
        <w:pStyle w:val="Default"/>
        <w:jc w:val="center"/>
      </w:pPr>
    </w:p>
    <w:p w14:paraId="6D44C9B5" w14:textId="0C4DEF13" w:rsidR="007A3426" w:rsidRDefault="00D431B0" w:rsidP="00EB4AC9">
      <w:pPr>
        <w:pStyle w:val="Default"/>
        <w:numPr>
          <w:ilvl w:val="0"/>
          <w:numId w:val="23"/>
        </w:numPr>
      </w:pPr>
      <w:r>
        <w:t xml:space="preserve">Выполнить </w:t>
      </w:r>
      <w:r w:rsidRPr="00706F92">
        <w:rPr>
          <w:b/>
          <w:bCs/>
        </w:rPr>
        <w:t xml:space="preserve">устройство гидроизоляции </w:t>
      </w:r>
      <w:r w:rsidR="001C6982" w:rsidRPr="00706F92">
        <w:rPr>
          <w:b/>
          <w:bCs/>
        </w:rPr>
        <w:t xml:space="preserve">линокромом в 2 слоя </w:t>
      </w:r>
      <w:r w:rsidRPr="00706F92">
        <w:rPr>
          <w:b/>
          <w:bCs/>
        </w:rPr>
        <w:t>по битумной мастике</w:t>
      </w:r>
      <w:r>
        <w:t xml:space="preserve"> </w:t>
      </w:r>
      <w:r w:rsidR="001C6982">
        <w:t>существующих плит перекрытия и поверхностей армопояса –</w:t>
      </w:r>
      <w:r>
        <w:t xml:space="preserve"> объ</w:t>
      </w:r>
      <w:r w:rsidR="001C6982">
        <w:t xml:space="preserve">ём работ составляет </w:t>
      </w:r>
      <w:r w:rsidR="001C6982">
        <w:rPr>
          <w:b/>
          <w:bCs/>
        </w:rPr>
        <w:t>7</w:t>
      </w:r>
      <w:r w:rsidR="001C6982" w:rsidRPr="001C6982">
        <w:rPr>
          <w:b/>
          <w:bCs/>
        </w:rPr>
        <w:t>00м2.</w:t>
      </w:r>
      <w:r>
        <w:t xml:space="preserve"> </w:t>
      </w:r>
    </w:p>
    <w:p w14:paraId="24D96BAB" w14:textId="0E1D97E3" w:rsidR="00807CD7" w:rsidRPr="00EB4D33" w:rsidRDefault="00807CD7" w:rsidP="00EB4AC9">
      <w:pPr>
        <w:pStyle w:val="Default"/>
        <w:numPr>
          <w:ilvl w:val="0"/>
          <w:numId w:val="23"/>
        </w:numPr>
      </w:pPr>
      <w:r>
        <w:t xml:space="preserve">Выполнить </w:t>
      </w:r>
      <w:r w:rsidRPr="00223F28">
        <w:rPr>
          <w:b/>
          <w:bCs/>
        </w:rPr>
        <w:t>устройство жб стяжки толщиной до 200мм</w:t>
      </w:r>
      <w:r>
        <w:t xml:space="preserve"> с двойным армированием и усилениями в местах инженерных проходок из бетона </w:t>
      </w:r>
      <w:r>
        <w:rPr>
          <w:lang w:val="en-US"/>
        </w:rPr>
        <w:t>B</w:t>
      </w:r>
      <w:r w:rsidRPr="00807CD7">
        <w:t xml:space="preserve">25 </w:t>
      </w:r>
      <w:r>
        <w:rPr>
          <w:lang w:val="en-US"/>
        </w:rPr>
        <w:t>F</w:t>
      </w:r>
      <w:r w:rsidRPr="00807CD7">
        <w:t xml:space="preserve">150 </w:t>
      </w:r>
      <w:r>
        <w:rPr>
          <w:lang w:val="en-US"/>
        </w:rPr>
        <w:t>W</w:t>
      </w:r>
      <w:r w:rsidRPr="00807CD7">
        <w:t>6 (</w:t>
      </w:r>
      <w:r>
        <w:t xml:space="preserve">армирование до </w:t>
      </w:r>
      <w:r w:rsidR="00DA1A1E">
        <w:t>90</w:t>
      </w:r>
      <w:r>
        <w:t xml:space="preserve"> кг/м3</w:t>
      </w:r>
      <w:r w:rsidRPr="00807CD7">
        <w:t>)</w:t>
      </w:r>
      <w:r w:rsidR="00690A43">
        <w:t xml:space="preserve">. </w:t>
      </w:r>
      <w:r w:rsidR="002A2F83">
        <w:t xml:space="preserve">При устройстве стяжки </w:t>
      </w:r>
      <w:r w:rsidR="00EB4D33">
        <w:t xml:space="preserve">вдоль наружного фасадного витража </w:t>
      </w:r>
      <w:r w:rsidR="002A2F83">
        <w:t xml:space="preserve">требуется предусмотреть ниши для монтажа </w:t>
      </w:r>
      <w:r w:rsidR="00E71D67">
        <w:t>отопления</w:t>
      </w:r>
      <w:r w:rsidR="00EB4D33">
        <w:t xml:space="preserve"> </w:t>
      </w:r>
      <w:r w:rsidR="00223F28">
        <w:t>согласно техническим условиям</w:t>
      </w:r>
      <w:r w:rsidR="00EB4D33">
        <w:t xml:space="preserve"> производителя конвекторов, как показано на рисунке ниже.</w:t>
      </w:r>
      <w:r w:rsidR="00E71D67">
        <w:t xml:space="preserve"> </w:t>
      </w:r>
      <w:r w:rsidR="00AA0183">
        <w:t xml:space="preserve">Во время устройства армирования потребуется прокладка сетей отопления, выполняемых иным подрядчиком. </w:t>
      </w:r>
      <w:r w:rsidR="00EB4D33">
        <w:t>При устройстве стяжки в</w:t>
      </w:r>
      <w:r w:rsidR="00690A43">
        <w:t>ыполнить затирку поверхности для последующего устройства чистовых полов (под керамогранитную плитку, коммерческий линолеум либо ламинат)</w:t>
      </w:r>
      <w:r>
        <w:t xml:space="preserve"> – объём работ составляет </w:t>
      </w:r>
      <w:r w:rsidRPr="00690A43">
        <w:rPr>
          <w:b/>
          <w:bCs/>
        </w:rPr>
        <w:t>500м2.</w:t>
      </w:r>
    </w:p>
    <w:p w14:paraId="77495616" w14:textId="321304D4" w:rsidR="00EB4D33" w:rsidRDefault="00EB4D33" w:rsidP="00EB4D33">
      <w:pPr>
        <w:pStyle w:val="Default"/>
        <w:ind w:left="360"/>
      </w:pPr>
      <w:r>
        <w:rPr>
          <w:noProof/>
        </w:rPr>
        <w:drawing>
          <wp:inline distT="0" distB="0" distL="0" distR="0" wp14:anchorId="1FA87D14" wp14:editId="7BF087C6">
            <wp:extent cx="5940425" cy="36137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0838" w14:textId="792CF99F" w:rsidR="003C0336" w:rsidRDefault="003C0336" w:rsidP="003C0336">
      <w:pPr>
        <w:pStyle w:val="Default"/>
        <w:ind w:left="360"/>
        <w:jc w:val="right"/>
      </w:pPr>
      <w:r>
        <w:rPr>
          <w:noProof/>
        </w:rPr>
        <w:t>Рис. 1.</w:t>
      </w:r>
      <w:r>
        <w:rPr>
          <w:noProof/>
        </w:rPr>
        <w:t>11</w:t>
      </w:r>
      <w:r>
        <w:rPr>
          <w:noProof/>
        </w:rPr>
        <w:t>.</w:t>
      </w:r>
      <w:r>
        <w:rPr>
          <w:noProof/>
        </w:rPr>
        <w:t>1. Схема устройства отопления на уровне +9,9м перед витражом лицевого фасада.</w:t>
      </w:r>
      <w:r>
        <w:rPr>
          <w:noProof/>
        </w:rPr>
        <w:t xml:space="preserve">  </w:t>
      </w:r>
    </w:p>
    <w:p w14:paraId="4EAEBBD2" w14:textId="303C29DE" w:rsidR="001C6982" w:rsidRPr="00FB5275" w:rsidRDefault="001C6982" w:rsidP="00EB4AC9">
      <w:pPr>
        <w:pStyle w:val="Default"/>
        <w:numPr>
          <w:ilvl w:val="0"/>
          <w:numId w:val="23"/>
        </w:numPr>
      </w:pPr>
      <w:r w:rsidRPr="00FB5275">
        <w:t xml:space="preserve">Выполнить </w:t>
      </w:r>
      <w:r w:rsidRPr="00FB5275">
        <w:rPr>
          <w:b/>
          <w:bCs/>
        </w:rPr>
        <w:t>устройство металлоконструкций</w:t>
      </w:r>
      <w:r w:rsidRPr="00FB5275">
        <w:t xml:space="preserve"> (стойки из профильного металла, фермы, прогоны, парапеты,</w:t>
      </w:r>
      <w:r w:rsidR="00D85159" w:rsidRPr="00FB5275">
        <w:t xml:space="preserve"> косоуры лестничной клетки,</w:t>
      </w:r>
      <w:r w:rsidRPr="00FB5275">
        <w:t xml:space="preserve"> примыкания к существующему производственному зданию и стойки и площадки с ограждениями для инженерных коммуникаций</w:t>
      </w:r>
      <w:r w:rsidR="00F544A5" w:rsidRPr="00FB5275">
        <w:t>, фахверковые элементы</w:t>
      </w:r>
      <w:r w:rsidRPr="00FB5275">
        <w:t>)</w:t>
      </w:r>
      <w:r w:rsidR="00903EF4" w:rsidRPr="00FB5275">
        <w:t>. Все несущие металлоконструкции требуется покрыть огнезащитным составом согласно проектной документации и норм. Покрытие согласовать с заказчиком.</w:t>
      </w:r>
      <w:r w:rsidRPr="00FB5275">
        <w:t xml:space="preserve"> – объём работ составляет </w:t>
      </w:r>
      <w:r w:rsidRPr="00FB5275">
        <w:rPr>
          <w:b/>
          <w:bCs/>
        </w:rPr>
        <w:t>20тонн.</w:t>
      </w:r>
      <w:r w:rsidR="007310AA" w:rsidRPr="00FB5275">
        <w:t xml:space="preserve"> (объём Металлоконструкций должен быть уточнён рабочей документацией при разработке КМД</w:t>
      </w:r>
      <w:r w:rsidR="002F4825" w:rsidRPr="00FB5275">
        <w:t xml:space="preserve"> и согласован с заказчиком</w:t>
      </w:r>
      <w:r w:rsidR="007310AA" w:rsidRPr="00FB5275">
        <w:t>).</w:t>
      </w:r>
    </w:p>
    <w:p w14:paraId="010905FF" w14:textId="62A924DE" w:rsidR="00D85159" w:rsidRPr="007310AA" w:rsidRDefault="00D85159" w:rsidP="00EB4AC9">
      <w:pPr>
        <w:pStyle w:val="Default"/>
        <w:numPr>
          <w:ilvl w:val="0"/>
          <w:numId w:val="23"/>
        </w:numPr>
      </w:pPr>
      <w:r w:rsidRPr="007310AA">
        <w:t xml:space="preserve">Выполнить </w:t>
      </w:r>
      <w:r w:rsidRPr="00223F28">
        <w:rPr>
          <w:b/>
          <w:bCs/>
        </w:rPr>
        <w:t xml:space="preserve">демонтаж части </w:t>
      </w:r>
      <w:r w:rsidR="007310AA" w:rsidRPr="00223F28">
        <w:rPr>
          <w:b/>
          <w:bCs/>
        </w:rPr>
        <w:t xml:space="preserve">плит </w:t>
      </w:r>
      <w:r w:rsidRPr="00223F28">
        <w:rPr>
          <w:b/>
          <w:bCs/>
        </w:rPr>
        <w:t>перекрытия</w:t>
      </w:r>
      <w:r w:rsidRPr="007310AA">
        <w:t xml:space="preserve"> существующей лестничной клетки</w:t>
      </w:r>
      <w:r w:rsidR="00223F28">
        <w:t xml:space="preserve"> с утилизацией</w:t>
      </w:r>
      <w:r w:rsidR="003E4B5A" w:rsidRPr="007310AA">
        <w:t xml:space="preserve"> – </w:t>
      </w:r>
      <w:r w:rsidR="003E4B5A" w:rsidRPr="007310AA">
        <w:rPr>
          <w:b/>
          <w:bCs/>
        </w:rPr>
        <w:t>1 компл.</w:t>
      </w:r>
    </w:p>
    <w:p w14:paraId="3517FD63" w14:textId="663E1F85" w:rsidR="00D85159" w:rsidRPr="007310AA" w:rsidRDefault="00D85159" w:rsidP="00EB4AC9">
      <w:pPr>
        <w:pStyle w:val="Default"/>
        <w:numPr>
          <w:ilvl w:val="0"/>
          <w:numId w:val="23"/>
        </w:numPr>
        <w:rPr>
          <w:b/>
          <w:bCs/>
        </w:rPr>
      </w:pPr>
      <w:r w:rsidRPr="007310AA">
        <w:t xml:space="preserve">Выполнить </w:t>
      </w:r>
      <w:r w:rsidRPr="007310AA">
        <w:rPr>
          <w:b/>
          <w:bCs/>
        </w:rPr>
        <w:t>устройство бетонных ступеней</w:t>
      </w:r>
      <w:r w:rsidRPr="007310AA">
        <w:t xml:space="preserve"> </w:t>
      </w:r>
      <w:r w:rsidR="003E4B5A" w:rsidRPr="007310AA">
        <w:t xml:space="preserve">на лестничной клетке с отм. +6,6м до отм. +9,9м согласно проекта – </w:t>
      </w:r>
      <w:r w:rsidR="003E4B5A" w:rsidRPr="007310AA">
        <w:rPr>
          <w:b/>
          <w:bCs/>
        </w:rPr>
        <w:t>1 компл.</w:t>
      </w:r>
    </w:p>
    <w:p w14:paraId="576F5764" w14:textId="46990D34" w:rsidR="00690A43" w:rsidRDefault="00690A43" w:rsidP="00EB4AC9">
      <w:pPr>
        <w:pStyle w:val="Default"/>
        <w:numPr>
          <w:ilvl w:val="0"/>
          <w:numId w:val="23"/>
        </w:numPr>
      </w:pPr>
      <w:r>
        <w:t xml:space="preserve">Выполнить </w:t>
      </w:r>
      <w:r w:rsidRPr="007310AA">
        <w:rPr>
          <w:b/>
          <w:bCs/>
        </w:rPr>
        <w:t xml:space="preserve">устройство заполнения </w:t>
      </w:r>
      <w:r w:rsidR="00D85159" w:rsidRPr="007310AA">
        <w:rPr>
          <w:b/>
          <w:bCs/>
        </w:rPr>
        <w:t xml:space="preserve">наружных </w:t>
      </w:r>
      <w:r w:rsidRPr="007310AA">
        <w:rPr>
          <w:b/>
          <w:bCs/>
        </w:rPr>
        <w:t xml:space="preserve">проёмов </w:t>
      </w:r>
      <w:r w:rsidR="00D85159" w:rsidRPr="007310AA">
        <w:rPr>
          <w:b/>
          <w:bCs/>
        </w:rPr>
        <w:t>и несущих стен коридоров и лестничных клеток</w:t>
      </w:r>
      <w:r w:rsidR="00D85159">
        <w:t xml:space="preserve"> </w:t>
      </w:r>
      <w:r>
        <w:t xml:space="preserve">согласно проектной документации. </w:t>
      </w:r>
      <w:r w:rsidR="00234F6A">
        <w:t>При заполнении проёмов выполнить устройство перемычек из металлических уголков 100*100*6мм.</w:t>
      </w:r>
    </w:p>
    <w:p w14:paraId="0F7493DA" w14:textId="5F3D09A6" w:rsidR="00D85159" w:rsidRDefault="00D85159" w:rsidP="00D85159">
      <w:pPr>
        <w:pStyle w:val="Default"/>
        <w:ind w:left="360"/>
      </w:pPr>
      <w:r>
        <w:lastRenderedPageBreak/>
        <w:t xml:space="preserve">Наружные стены и внутренние перегородки выполнить </w:t>
      </w:r>
      <w:r w:rsidRPr="007310AA">
        <w:rPr>
          <w:b/>
          <w:bCs/>
        </w:rPr>
        <w:t xml:space="preserve">из </w:t>
      </w:r>
      <w:r w:rsidR="00B44792" w:rsidRPr="007310AA">
        <w:rPr>
          <w:b/>
          <w:bCs/>
        </w:rPr>
        <w:t>пенобетонных</w:t>
      </w:r>
      <w:r w:rsidRPr="007310AA">
        <w:rPr>
          <w:b/>
          <w:bCs/>
        </w:rPr>
        <w:t xml:space="preserve"> блоков</w:t>
      </w:r>
      <w:r>
        <w:t xml:space="preserve"> толщиной </w:t>
      </w:r>
      <w:r w:rsidRPr="007310AA">
        <w:rPr>
          <w:b/>
          <w:bCs/>
        </w:rPr>
        <w:t>200мм</w:t>
      </w:r>
      <w:r>
        <w:t xml:space="preserve"> – объём составляет </w:t>
      </w:r>
      <w:r w:rsidRPr="0064651D">
        <w:rPr>
          <w:b/>
          <w:bCs/>
        </w:rPr>
        <w:t>100м3.</w:t>
      </w:r>
    </w:p>
    <w:p w14:paraId="4D129CF8" w14:textId="521D43D8" w:rsidR="00D85159" w:rsidRDefault="00D85159" w:rsidP="00D85159">
      <w:pPr>
        <w:pStyle w:val="Default"/>
        <w:numPr>
          <w:ilvl w:val="0"/>
          <w:numId w:val="23"/>
        </w:numPr>
      </w:pPr>
      <w:r>
        <w:t xml:space="preserve">Выполнить </w:t>
      </w:r>
      <w:r w:rsidRPr="007310AA">
        <w:rPr>
          <w:b/>
          <w:bCs/>
        </w:rPr>
        <w:t>устройство заполнения внутренних проёмов</w:t>
      </w:r>
      <w:r>
        <w:t xml:space="preserve"> согласно проектной документации.</w:t>
      </w:r>
      <w:r w:rsidR="00234F6A">
        <w:t xml:space="preserve"> При заполнении проёмов выполнить устройство перемычек из металлических уголков 50*50*4мм.</w:t>
      </w:r>
      <w:r w:rsidR="00D13778">
        <w:t xml:space="preserve"> Точную планировку внутренних перегородок требуется согласовать с заказчиком перед выполнением работ. Некоторые перегородки, показанные на схеме в проектной документации потребуется </w:t>
      </w:r>
      <w:r w:rsidR="00660E56">
        <w:t>изменить</w:t>
      </w:r>
      <w:r w:rsidR="004B1E59">
        <w:t xml:space="preserve"> с целью оптимизации офисного пространства</w:t>
      </w:r>
      <w:r w:rsidR="00660E56">
        <w:t>.</w:t>
      </w:r>
    </w:p>
    <w:p w14:paraId="5E1CADC2" w14:textId="0B74140B" w:rsidR="00D85159" w:rsidRDefault="00D85159" w:rsidP="00D85159">
      <w:pPr>
        <w:pStyle w:val="Default"/>
        <w:ind w:left="360"/>
        <w:rPr>
          <w:b/>
          <w:bCs/>
        </w:rPr>
      </w:pPr>
      <w:r>
        <w:t xml:space="preserve">Наружные стены и внутренние перегородки выполнить </w:t>
      </w:r>
      <w:r w:rsidRPr="007310AA">
        <w:rPr>
          <w:b/>
          <w:bCs/>
        </w:rPr>
        <w:t xml:space="preserve">из </w:t>
      </w:r>
      <w:r w:rsidR="00B44792" w:rsidRPr="007310AA">
        <w:rPr>
          <w:b/>
          <w:bCs/>
        </w:rPr>
        <w:t>пенобетонных</w:t>
      </w:r>
      <w:r w:rsidRPr="007310AA">
        <w:rPr>
          <w:b/>
          <w:bCs/>
        </w:rPr>
        <w:t xml:space="preserve"> блоков</w:t>
      </w:r>
      <w:r>
        <w:t xml:space="preserve"> толщиной </w:t>
      </w:r>
      <w:r w:rsidR="0064651D" w:rsidRPr="007310AA">
        <w:rPr>
          <w:b/>
          <w:bCs/>
        </w:rPr>
        <w:t>1</w:t>
      </w:r>
      <w:r w:rsidRPr="007310AA">
        <w:rPr>
          <w:b/>
          <w:bCs/>
        </w:rPr>
        <w:t>00мм</w:t>
      </w:r>
      <w:r>
        <w:t xml:space="preserve"> – объём составляет </w:t>
      </w:r>
      <w:r w:rsidR="0064651D" w:rsidRPr="0064651D">
        <w:rPr>
          <w:b/>
          <w:bCs/>
        </w:rPr>
        <w:t>30</w:t>
      </w:r>
      <w:r w:rsidRPr="0064651D">
        <w:rPr>
          <w:b/>
          <w:bCs/>
        </w:rPr>
        <w:t>м3.</w:t>
      </w:r>
    </w:p>
    <w:p w14:paraId="4B2BD236" w14:textId="7733980E" w:rsidR="00B44792" w:rsidRPr="00963089" w:rsidRDefault="00B44792" w:rsidP="006C5780">
      <w:pPr>
        <w:pStyle w:val="Default"/>
        <w:numPr>
          <w:ilvl w:val="0"/>
          <w:numId w:val="23"/>
        </w:numPr>
      </w:pPr>
      <w:r>
        <w:t xml:space="preserve">Выполнить </w:t>
      </w:r>
      <w:r w:rsidRPr="00B44792">
        <w:rPr>
          <w:b/>
          <w:bCs/>
        </w:rPr>
        <w:t>устройство минераловатного утеплителя</w:t>
      </w:r>
      <w:r>
        <w:t xml:space="preserve"> </w:t>
      </w:r>
      <w:r w:rsidR="00223F28">
        <w:t xml:space="preserve">с покрытием и фиксацией соответствующей слоя пароизоляции и гидроизоляции согласно проекта и </w:t>
      </w:r>
      <w:r>
        <w:t xml:space="preserve">с соответствующим крепежом толщиной </w:t>
      </w:r>
      <w:r w:rsidRPr="00B44792">
        <w:rPr>
          <w:b/>
          <w:bCs/>
        </w:rPr>
        <w:t>100мм</w:t>
      </w:r>
      <w:r>
        <w:t xml:space="preserve"> </w:t>
      </w:r>
      <w:r w:rsidR="00B23037">
        <w:t xml:space="preserve">снаружи </w:t>
      </w:r>
      <w:r>
        <w:t xml:space="preserve">по всему периметру здания АБК – общая площадь утепления составляет (без вычета проёмов) - </w:t>
      </w:r>
      <w:r w:rsidRPr="00B44792">
        <w:rPr>
          <w:b/>
          <w:bCs/>
        </w:rPr>
        <w:t>900м2</w:t>
      </w:r>
      <w:r>
        <w:rPr>
          <w:b/>
          <w:bCs/>
        </w:rPr>
        <w:t>.</w:t>
      </w:r>
    </w:p>
    <w:p w14:paraId="6F7AEA75" w14:textId="5681F3C8" w:rsidR="00963089" w:rsidRDefault="00963089" w:rsidP="00963089">
      <w:pPr>
        <w:pStyle w:val="Default"/>
        <w:numPr>
          <w:ilvl w:val="0"/>
          <w:numId w:val="23"/>
        </w:numPr>
      </w:pPr>
      <w:r w:rsidRPr="00B23037">
        <w:t xml:space="preserve">Выполнить </w:t>
      </w:r>
      <w:r w:rsidRPr="00223F28">
        <w:rPr>
          <w:b/>
          <w:bCs/>
        </w:rPr>
        <w:t>устройство алюминиев</w:t>
      </w:r>
      <w:r w:rsidR="007749BE" w:rsidRPr="00223F28">
        <w:rPr>
          <w:b/>
          <w:bCs/>
        </w:rPr>
        <w:t>ой</w:t>
      </w:r>
      <w:r w:rsidRPr="00223F28">
        <w:rPr>
          <w:b/>
          <w:bCs/>
        </w:rPr>
        <w:t xml:space="preserve"> витражн</w:t>
      </w:r>
      <w:r w:rsidR="007749BE" w:rsidRPr="00223F28">
        <w:rPr>
          <w:b/>
          <w:bCs/>
        </w:rPr>
        <w:t>ой</w:t>
      </w:r>
      <w:r w:rsidRPr="00223F28">
        <w:rPr>
          <w:b/>
          <w:bCs/>
        </w:rPr>
        <w:t xml:space="preserve"> перегород</w:t>
      </w:r>
      <w:r w:rsidR="007749BE" w:rsidRPr="00223F28">
        <w:rPr>
          <w:b/>
          <w:bCs/>
        </w:rPr>
        <w:t>ки</w:t>
      </w:r>
      <w:r w:rsidRPr="00223F28">
        <w:rPr>
          <w:b/>
          <w:bCs/>
        </w:rPr>
        <w:t xml:space="preserve"> на лицевом фасаде</w:t>
      </w:r>
      <w:r w:rsidR="007749BE">
        <w:t xml:space="preserve"> с отметки +9,9м</w:t>
      </w:r>
      <w:r>
        <w:t xml:space="preserve"> согласно проектной документации</w:t>
      </w:r>
      <w:r w:rsidR="007749BE">
        <w:t xml:space="preserve"> – общая </w:t>
      </w:r>
      <w:r w:rsidR="007749BE" w:rsidRPr="007749BE">
        <w:rPr>
          <w:b/>
          <w:bCs/>
        </w:rPr>
        <w:t>площадь витража</w:t>
      </w:r>
      <w:r w:rsidR="007749BE">
        <w:t xml:space="preserve"> составляет </w:t>
      </w:r>
      <w:r w:rsidR="007749BE" w:rsidRPr="007749BE">
        <w:rPr>
          <w:b/>
          <w:bCs/>
        </w:rPr>
        <w:t>90м2.</w:t>
      </w:r>
    </w:p>
    <w:p w14:paraId="755F645B" w14:textId="434E2BE9" w:rsidR="00963089" w:rsidRDefault="00963089" w:rsidP="00963089">
      <w:pPr>
        <w:pStyle w:val="Default"/>
      </w:pPr>
      <w:r>
        <w:t xml:space="preserve">Фасад </w:t>
      </w:r>
      <w:r w:rsidRPr="007749BE">
        <w:t>3</w:t>
      </w:r>
      <w:r w:rsidR="007749BE">
        <w:t>2</w:t>
      </w:r>
      <w:r w:rsidRPr="007749BE">
        <w:t>00</w:t>
      </w:r>
      <w:r>
        <w:t>*</w:t>
      </w:r>
      <w:r w:rsidR="007749BE">
        <w:t>2700</w:t>
      </w:r>
      <w:r>
        <w:t>0мм, в составе глухих полей</w:t>
      </w:r>
      <w:r w:rsidR="007749BE">
        <w:t xml:space="preserve"> и</w:t>
      </w:r>
      <w:r>
        <w:t xml:space="preserve"> откидных </w:t>
      </w:r>
      <w:r w:rsidR="006D71F8">
        <w:t>створок.</w:t>
      </w:r>
    </w:p>
    <w:p w14:paraId="6799F89C" w14:textId="4F591833" w:rsidR="00963089" w:rsidRDefault="00963089" w:rsidP="00963089">
      <w:pPr>
        <w:pStyle w:val="Default"/>
      </w:pPr>
      <w:r>
        <w:t xml:space="preserve">Спецификация на витраж Профильная система: ALUTECH (Стойка F50.0107 ригель F50.0204) – возможны изменения согласно представленного </w:t>
      </w:r>
      <w:r w:rsidR="006D71F8">
        <w:t>расчёта</w:t>
      </w:r>
      <w:r>
        <w:t>.</w:t>
      </w:r>
    </w:p>
    <w:p w14:paraId="18E36BB1" w14:textId="77777777" w:rsidR="00963089" w:rsidRPr="00723442" w:rsidRDefault="00963089" w:rsidP="00963089">
      <w:pPr>
        <w:pStyle w:val="Default"/>
        <w:rPr>
          <w:lang w:val="en-US"/>
        </w:rPr>
      </w:pPr>
      <w:r>
        <w:t>Система</w:t>
      </w:r>
      <w:r w:rsidRPr="00723442">
        <w:rPr>
          <w:lang w:val="en-US"/>
        </w:rPr>
        <w:t>: Alumin Techno F50</w:t>
      </w:r>
    </w:p>
    <w:p w14:paraId="67A711CE" w14:textId="77777777" w:rsidR="00963089" w:rsidRPr="00723442" w:rsidRDefault="00963089" w:rsidP="00963089">
      <w:pPr>
        <w:pStyle w:val="Default"/>
        <w:rPr>
          <w:lang w:val="en-US"/>
        </w:rPr>
      </w:pPr>
      <w:r w:rsidRPr="00723442">
        <w:rPr>
          <w:lang w:val="en-US"/>
        </w:rPr>
        <w:t>Alumin Techno W62</w:t>
      </w:r>
    </w:p>
    <w:p w14:paraId="65367449" w14:textId="49C7FC3B" w:rsidR="00963089" w:rsidRDefault="00963089" w:rsidP="00963089">
      <w:pPr>
        <w:pStyle w:val="Default"/>
      </w:pPr>
      <w:r>
        <w:t>Цвет витража: RAL 90</w:t>
      </w:r>
      <w:r w:rsidR="006D71F8">
        <w:t>10</w:t>
      </w:r>
    </w:p>
    <w:p w14:paraId="75180CA0" w14:textId="0E614AB2" w:rsidR="00963089" w:rsidRDefault="00963089" w:rsidP="00963089">
      <w:pPr>
        <w:pStyle w:val="Default"/>
      </w:pPr>
      <w:r>
        <w:t>Цвет витража и двери изнутри: RAL 9003.</w:t>
      </w:r>
    </w:p>
    <w:p w14:paraId="36A95CD9" w14:textId="34DA2E6A" w:rsidR="00963089" w:rsidRDefault="00963089" w:rsidP="00963089">
      <w:pPr>
        <w:pStyle w:val="Default"/>
      </w:pPr>
      <w:r>
        <w:t>Остекление: 6зак/20/6зак TopN.</w:t>
      </w:r>
    </w:p>
    <w:p w14:paraId="1A5BBB17" w14:textId="77777777" w:rsidR="00963089" w:rsidRDefault="00963089" w:rsidP="00963089">
      <w:pPr>
        <w:pStyle w:val="Default"/>
      </w:pPr>
      <w:r>
        <w:t>Оконная Фурнитура: стублина откидная.</w:t>
      </w:r>
    </w:p>
    <w:p w14:paraId="296F1AA8" w14:textId="16C1FE21" w:rsidR="00963089" w:rsidRDefault="00963089" w:rsidP="00963089">
      <w:pPr>
        <w:pStyle w:val="Default"/>
      </w:pPr>
      <w:r>
        <w:t>Примыкание к стене: внутренний фасонный элемент в цвет профиля.</w:t>
      </w:r>
    </w:p>
    <w:p w14:paraId="37A56A3B" w14:textId="4D7135C8" w:rsidR="003E4B5A" w:rsidRDefault="003E4B5A" w:rsidP="003E4B5A">
      <w:pPr>
        <w:pStyle w:val="Default"/>
        <w:jc w:val="center"/>
      </w:pPr>
      <w:r>
        <w:rPr>
          <w:noProof/>
        </w:rPr>
        <w:drawing>
          <wp:inline distT="0" distB="0" distL="0" distR="0" wp14:anchorId="0396E5E1" wp14:editId="02864F5C">
            <wp:extent cx="4581525" cy="24854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6030" cy="25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91E97" w14:textId="0E7DD1D8" w:rsidR="003C0336" w:rsidRDefault="003C0336" w:rsidP="003C0336">
      <w:pPr>
        <w:pStyle w:val="Default"/>
        <w:jc w:val="right"/>
      </w:pPr>
      <w:r>
        <w:rPr>
          <w:noProof/>
        </w:rPr>
        <w:t>Рис. 1.</w:t>
      </w:r>
      <w:r>
        <w:rPr>
          <w:noProof/>
        </w:rPr>
        <w:t>19</w:t>
      </w:r>
      <w:r>
        <w:rPr>
          <w:noProof/>
        </w:rPr>
        <w:t>.1</w:t>
      </w:r>
      <w:r>
        <w:rPr>
          <w:noProof/>
        </w:rPr>
        <w:t>. Лицевая сторона фасада дания АБК после реконструкции с указанием витражной перегородки на отм. +9,9м.</w:t>
      </w:r>
      <w:r>
        <w:rPr>
          <w:noProof/>
        </w:rPr>
        <w:t xml:space="preserve">  </w:t>
      </w:r>
    </w:p>
    <w:p w14:paraId="2AB629D2" w14:textId="1C66FBEA" w:rsidR="00963089" w:rsidRPr="00AF7C43" w:rsidRDefault="007749BE" w:rsidP="007749BE">
      <w:pPr>
        <w:pStyle w:val="Default"/>
        <w:numPr>
          <w:ilvl w:val="0"/>
          <w:numId w:val="23"/>
        </w:numPr>
      </w:pPr>
      <w:r w:rsidRPr="00B23037">
        <w:t xml:space="preserve">Выполнить </w:t>
      </w:r>
      <w:r w:rsidRPr="00223F28">
        <w:rPr>
          <w:b/>
          <w:bCs/>
        </w:rPr>
        <w:t>устройство 3х алюминиевых окон на фасаде, выходящем на участок по подготовке ледяной воды</w:t>
      </w:r>
      <w:r>
        <w:rPr>
          <w:b/>
          <w:bCs/>
        </w:rPr>
        <w:t xml:space="preserve"> </w:t>
      </w:r>
      <w:r>
        <w:t xml:space="preserve">согласно проектной документации. 2 окна размером (Ш*В) 2,5*1,8м </w:t>
      </w:r>
      <w:r w:rsidR="005C0846">
        <w:t xml:space="preserve">с одной открываемой створкой  </w:t>
      </w:r>
      <w:r w:rsidR="005C0846" w:rsidRPr="005C0846">
        <w:t>(</w:t>
      </w:r>
      <w:r w:rsidR="005C0846">
        <w:rPr>
          <w:lang w:val="en-US"/>
        </w:rPr>
        <w:t>EI</w:t>
      </w:r>
      <w:r w:rsidR="005C0846" w:rsidRPr="005C0846">
        <w:t xml:space="preserve">60) </w:t>
      </w:r>
      <w:r>
        <w:t xml:space="preserve">и 1 </w:t>
      </w:r>
      <w:r w:rsidR="005C0846">
        <w:t xml:space="preserve">глухое </w:t>
      </w:r>
      <w:r>
        <w:t>окно размером (Ш*В) 1,2*1,8м</w:t>
      </w:r>
      <w:r w:rsidR="00B52BE3">
        <w:t>.</w:t>
      </w:r>
      <w:r>
        <w:t xml:space="preserve"> </w:t>
      </w:r>
      <w:r w:rsidR="006D71F8">
        <w:t xml:space="preserve">Цвет окон снаружи </w:t>
      </w:r>
      <w:r w:rsidR="006D71F8">
        <w:rPr>
          <w:lang w:val="en-US"/>
        </w:rPr>
        <w:t>RAL</w:t>
      </w:r>
      <w:r w:rsidR="006D71F8" w:rsidRPr="006D71F8">
        <w:t xml:space="preserve"> 1035. </w:t>
      </w:r>
      <w:r w:rsidR="006D71F8">
        <w:t xml:space="preserve">Цвет окон изнутри </w:t>
      </w:r>
      <w:r w:rsidR="006D71F8">
        <w:rPr>
          <w:lang w:val="en-US"/>
        </w:rPr>
        <w:t>RAL</w:t>
      </w:r>
      <w:r w:rsidR="006D71F8">
        <w:t>9003 (возможно изменение цвета изнутри по согласованию с заказчиком).</w:t>
      </w:r>
      <w:r>
        <w:t xml:space="preserve"> Степень огнестойкости </w:t>
      </w:r>
      <w:r w:rsidR="00AF7C43">
        <w:t xml:space="preserve">данных окон должна соответствовать </w:t>
      </w:r>
      <w:r>
        <w:rPr>
          <w:lang w:val="en-US"/>
        </w:rPr>
        <w:t>EI</w:t>
      </w:r>
      <w:r w:rsidRPr="007749BE">
        <w:t xml:space="preserve"> 60</w:t>
      </w:r>
      <w:r>
        <w:t xml:space="preserve"> – общая площадь противопожарных глухих 3х окон составляет </w:t>
      </w:r>
      <w:r w:rsidR="00AF7C43">
        <w:t xml:space="preserve">до </w:t>
      </w:r>
      <w:r w:rsidR="00AF7C43" w:rsidRPr="00AF7C43">
        <w:rPr>
          <w:b/>
          <w:bCs/>
        </w:rPr>
        <w:t>12м2</w:t>
      </w:r>
      <w:r w:rsidR="00AF7C43">
        <w:rPr>
          <w:b/>
          <w:bCs/>
        </w:rPr>
        <w:t>.</w:t>
      </w:r>
    </w:p>
    <w:p w14:paraId="62C88682" w14:textId="0BE808EA" w:rsidR="00AF7C43" w:rsidRDefault="00AF7C43" w:rsidP="00AF7C43">
      <w:pPr>
        <w:pStyle w:val="Default"/>
        <w:ind w:left="360"/>
        <w:jc w:val="center"/>
      </w:pPr>
      <w:r>
        <w:rPr>
          <w:noProof/>
        </w:rPr>
        <w:lastRenderedPageBreak/>
        <w:drawing>
          <wp:inline distT="0" distB="0" distL="0" distR="0" wp14:anchorId="52271DD7" wp14:editId="63ED8DBF">
            <wp:extent cx="3660707" cy="156205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8263"/>
                    <a:stretch/>
                  </pic:blipFill>
                  <pic:spPr bwMode="auto">
                    <a:xfrm>
                      <a:off x="0" y="0"/>
                      <a:ext cx="3859346" cy="164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9658F42" wp14:editId="5464ADE2">
            <wp:extent cx="1998600" cy="169608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4174" cy="171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AA62" w14:textId="1FF23B10" w:rsidR="003C0336" w:rsidRPr="00AF7C43" w:rsidRDefault="003C0336" w:rsidP="003C0336">
      <w:pPr>
        <w:pStyle w:val="Default"/>
        <w:ind w:left="360"/>
        <w:jc w:val="right"/>
      </w:pPr>
      <w:r>
        <w:rPr>
          <w:noProof/>
        </w:rPr>
        <w:t>Рис. 1.</w:t>
      </w:r>
      <w:r>
        <w:rPr>
          <w:noProof/>
        </w:rPr>
        <w:t>20</w:t>
      </w:r>
      <w:r>
        <w:rPr>
          <w:noProof/>
        </w:rPr>
        <w:t>.1.,</w:t>
      </w:r>
      <w:r>
        <w:rPr>
          <w:noProof/>
        </w:rPr>
        <w:t xml:space="preserve"> </w:t>
      </w:r>
      <w:r>
        <w:rPr>
          <w:noProof/>
        </w:rPr>
        <w:t>Рис. 1.</w:t>
      </w:r>
      <w:r>
        <w:rPr>
          <w:noProof/>
        </w:rPr>
        <w:t>20</w:t>
      </w:r>
      <w:r>
        <w:rPr>
          <w:noProof/>
        </w:rPr>
        <w:t>.</w:t>
      </w:r>
      <w:r>
        <w:rPr>
          <w:noProof/>
        </w:rPr>
        <w:t>2</w:t>
      </w:r>
      <w:r>
        <w:rPr>
          <w:noProof/>
        </w:rPr>
        <w:t>.</w:t>
      </w:r>
      <w:r>
        <w:rPr>
          <w:noProof/>
        </w:rPr>
        <w:t>. Схема расположения окон на фасаде АБК сос тороны производственного здания.</w:t>
      </w:r>
      <w:r>
        <w:rPr>
          <w:noProof/>
        </w:rPr>
        <w:t xml:space="preserve">   </w:t>
      </w:r>
    </w:p>
    <w:p w14:paraId="4929F72D" w14:textId="5BA7F15E" w:rsidR="00AF7C43" w:rsidRPr="00AF7C43" w:rsidRDefault="00AF7C43" w:rsidP="007749BE">
      <w:pPr>
        <w:pStyle w:val="Default"/>
        <w:numPr>
          <w:ilvl w:val="0"/>
          <w:numId w:val="23"/>
        </w:numPr>
      </w:pPr>
      <w:r w:rsidRPr="00AF7C43">
        <w:t xml:space="preserve">Выполнить </w:t>
      </w:r>
      <w:r w:rsidRPr="0077118B">
        <w:rPr>
          <w:b/>
          <w:bCs/>
        </w:rPr>
        <w:t xml:space="preserve">устройство 1го </w:t>
      </w:r>
      <w:r w:rsidR="00223F28">
        <w:rPr>
          <w:b/>
          <w:bCs/>
        </w:rPr>
        <w:t xml:space="preserve">утеплённого </w:t>
      </w:r>
      <w:r w:rsidRPr="0077118B">
        <w:rPr>
          <w:b/>
          <w:bCs/>
        </w:rPr>
        <w:t>алюминиевого окна</w:t>
      </w:r>
      <w:r w:rsidRPr="00AF7C43">
        <w:t xml:space="preserve"> </w:t>
      </w:r>
      <w:r w:rsidRPr="0077118B">
        <w:rPr>
          <w:b/>
          <w:bCs/>
        </w:rPr>
        <w:t>по оси 1а на уровне 4го этажа</w:t>
      </w:r>
      <w:r w:rsidRPr="00AF7C43">
        <w:t xml:space="preserve"> </w:t>
      </w:r>
      <w:r w:rsidR="0077118B">
        <w:t xml:space="preserve">с двумя открываемыми створками. </w:t>
      </w:r>
      <w:r w:rsidR="00223F28">
        <w:t xml:space="preserve">Цвет окна снаружи </w:t>
      </w:r>
      <w:r w:rsidR="00223F28">
        <w:rPr>
          <w:lang w:val="en-US"/>
        </w:rPr>
        <w:t>RAL</w:t>
      </w:r>
      <w:r w:rsidR="00223F28" w:rsidRPr="00223F28">
        <w:t xml:space="preserve"> 7016</w:t>
      </w:r>
      <w:r w:rsidR="00223F28">
        <w:t>. Изнутри</w:t>
      </w:r>
      <w:r w:rsidR="00223F28" w:rsidRPr="002F4825">
        <w:t xml:space="preserve"> - </w:t>
      </w:r>
      <w:r w:rsidR="00223F28">
        <w:rPr>
          <w:lang w:val="en-US"/>
        </w:rPr>
        <w:t>RAL</w:t>
      </w:r>
      <w:r w:rsidR="00223F28" w:rsidRPr="002F4825">
        <w:t xml:space="preserve"> 9003. </w:t>
      </w:r>
      <w:r w:rsidRPr="00AF7C43">
        <w:t>– Размеры окна (Ш*В) 2,2*1,8м</w:t>
      </w:r>
      <w:r>
        <w:t>.</w:t>
      </w:r>
      <w:r w:rsidR="0077118B">
        <w:t xml:space="preserve"> – объём </w:t>
      </w:r>
      <w:r w:rsidR="0077118B" w:rsidRPr="0077118B">
        <w:rPr>
          <w:b/>
          <w:bCs/>
        </w:rPr>
        <w:t>1 шт.</w:t>
      </w:r>
    </w:p>
    <w:p w14:paraId="7538E5A3" w14:textId="2AD0A789" w:rsidR="00AF7C43" w:rsidRDefault="00AF7C43" w:rsidP="00AF7C43">
      <w:pPr>
        <w:pStyle w:val="Default"/>
        <w:ind w:left="360"/>
        <w:jc w:val="center"/>
      </w:pPr>
      <w:r>
        <w:rPr>
          <w:noProof/>
        </w:rPr>
        <w:drawing>
          <wp:inline distT="0" distB="0" distL="0" distR="0" wp14:anchorId="4695CD4D" wp14:editId="65A829FB">
            <wp:extent cx="2971800" cy="30994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5163"/>
                    <a:stretch/>
                  </pic:blipFill>
                  <pic:spPr bwMode="auto">
                    <a:xfrm>
                      <a:off x="0" y="0"/>
                      <a:ext cx="2980947" cy="310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7FAA1" w14:textId="520565A9" w:rsidR="003C0336" w:rsidRDefault="003C0336" w:rsidP="003C0336">
      <w:pPr>
        <w:pStyle w:val="Default"/>
        <w:ind w:left="360"/>
        <w:jc w:val="right"/>
      </w:pPr>
      <w:r>
        <w:rPr>
          <w:noProof/>
        </w:rPr>
        <w:t>Рис. 1.</w:t>
      </w:r>
      <w:r>
        <w:rPr>
          <w:noProof/>
        </w:rPr>
        <w:t>21</w:t>
      </w:r>
      <w:r>
        <w:rPr>
          <w:noProof/>
        </w:rPr>
        <w:t>.1.</w:t>
      </w:r>
      <w:r>
        <w:rPr>
          <w:noProof/>
        </w:rPr>
        <w:t xml:space="preserve"> Схема фасада по оси 1а.</w:t>
      </w:r>
      <w:r>
        <w:rPr>
          <w:noProof/>
        </w:rPr>
        <w:t xml:space="preserve">  </w:t>
      </w:r>
    </w:p>
    <w:p w14:paraId="592652DC" w14:textId="58AE6226" w:rsidR="007749BE" w:rsidRPr="007749BE" w:rsidRDefault="00234F6A" w:rsidP="007749BE">
      <w:pPr>
        <w:pStyle w:val="Default"/>
        <w:numPr>
          <w:ilvl w:val="0"/>
          <w:numId w:val="23"/>
        </w:numPr>
      </w:pPr>
      <w:r w:rsidRPr="00234F6A">
        <w:t xml:space="preserve">Выполнить </w:t>
      </w:r>
      <w:r w:rsidRPr="00480759">
        <w:rPr>
          <w:b/>
          <w:bCs/>
        </w:rPr>
        <w:t xml:space="preserve">устройство </w:t>
      </w:r>
      <w:r w:rsidR="00B44792" w:rsidRPr="00480759">
        <w:rPr>
          <w:b/>
          <w:bCs/>
        </w:rPr>
        <w:t>навесного вентилируемого Фасада с облицовкой алюминиевыми композитными панелями</w:t>
      </w:r>
      <w:r w:rsidR="00963089">
        <w:rPr>
          <w:b/>
          <w:bCs/>
        </w:rPr>
        <w:t xml:space="preserve"> (возможно предложить аналог</w:t>
      </w:r>
      <w:r w:rsidR="00F02466">
        <w:rPr>
          <w:b/>
          <w:bCs/>
        </w:rPr>
        <w:t xml:space="preserve"> со спецификацией</w:t>
      </w:r>
      <w:r w:rsidR="00963089">
        <w:rPr>
          <w:b/>
          <w:bCs/>
        </w:rPr>
        <w:t xml:space="preserve"> на согласование</w:t>
      </w:r>
      <w:r w:rsidR="00F02466">
        <w:rPr>
          <w:b/>
          <w:bCs/>
        </w:rPr>
        <w:t xml:space="preserve"> с заказчиком</w:t>
      </w:r>
      <w:r w:rsidR="00963089">
        <w:rPr>
          <w:b/>
          <w:bCs/>
        </w:rPr>
        <w:t>)</w:t>
      </w:r>
      <w:r w:rsidR="00B23037">
        <w:t xml:space="preserve">. </w:t>
      </w:r>
      <w:r w:rsidR="00480759">
        <w:t>Выполнить демонтаж существующих отливов</w:t>
      </w:r>
      <w:r w:rsidR="00963089">
        <w:t xml:space="preserve"> у существующих проёмов</w:t>
      </w:r>
      <w:r w:rsidR="00480759">
        <w:t xml:space="preserve">. </w:t>
      </w:r>
      <w:r w:rsidR="00B23037">
        <w:t xml:space="preserve">Выполнить </w:t>
      </w:r>
      <w:r w:rsidR="00480759">
        <w:t>облицовку всех новых и существующих оконных и дверных проёмов с соответствующей гидроизоляцией и фасонными элементами</w:t>
      </w:r>
      <w:r w:rsidR="00B44792">
        <w:t xml:space="preserve"> – </w:t>
      </w:r>
      <w:r w:rsidR="00B23037">
        <w:t xml:space="preserve">общая </w:t>
      </w:r>
      <w:r w:rsidR="00B44792">
        <w:t xml:space="preserve">площадь </w:t>
      </w:r>
      <w:r w:rsidR="00B23037">
        <w:t xml:space="preserve">вент </w:t>
      </w:r>
      <w:r w:rsidR="00B44792">
        <w:t>фасада</w:t>
      </w:r>
      <w:r w:rsidR="00B23037">
        <w:t xml:space="preserve"> составляет (без вычета проёмов) – </w:t>
      </w:r>
      <w:r w:rsidR="00B23037" w:rsidRPr="00B23037">
        <w:rPr>
          <w:b/>
          <w:bCs/>
        </w:rPr>
        <w:t xml:space="preserve">610м2. </w:t>
      </w:r>
    </w:p>
    <w:p w14:paraId="5EB9CC07" w14:textId="3419E1C2" w:rsidR="00234F6A" w:rsidRDefault="007749BE" w:rsidP="00903EF4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535A4922" wp14:editId="49B470AC">
            <wp:extent cx="3806412" cy="417782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9860"/>
                    <a:stretch/>
                  </pic:blipFill>
                  <pic:spPr bwMode="auto">
                    <a:xfrm>
                      <a:off x="0" y="0"/>
                      <a:ext cx="3845415" cy="422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68F64" w14:textId="6D257797" w:rsidR="003C0336" w:rsidRPr="00B23037" w:rsidRDefault="003C0336" w:rsidP="003C0336">
      <w:pPr>
        <w:pStyle w:val="Default"/>
        <w:jc w:val="right"/>
      </w:pPr>
      <w:r>
        <w:rPr>
          <w:noProof/>
        </w:rPr>
        <w:t>Рис. 1.</w:t>
      </w:r>
      <w:r>
        <w:rPr>
          <w:noProof/>
        </w:rPr>
        <w:t>22</w:t>
      </w:r>
      <w:r>
        <w:rPr>
          <w:noProof/>
        </w:rPr>
        <w:t>.1.</w:t>
      </w:r>
      <w:r>
        <w:rPr>
          <w:noProof/>
        </w:rPr>
        <w:t xml:space="preserve"> Схема устройства навесного вент. Фасада.</w:t>
      </w:r>
      <w:r>
        <w:rPr>
          <w:noProof/>
        </w:rPr>
        <w:t xml:space="preserve">  </w:t>
      </w:r>
    </w:p>
    <w:p w14:paraId="7224E202" w14:textId="77777777" w:rsidR="00D85159" w:rsidRDefault="00D85159" w:rsidP="00D85159">
      <w:pPr>
        <w:pStyle w:val="Default"/>
        <w:ind w:left="360"/>
      </w:pPr>
    </w:p>
    <w:p w14:paraId="5518ACD3" w14:textId="3CF504D7" w:rsidR="00690A43" w:rsidRDefault="00690A43" w:rsidP="00690A43">
      <w:pPr>
        <w:pStyle w:val="Default"/>
        <w:ind w:left="360"/>
      </w:pPr>
      <w:r>
        <w:rPr>
          <w:noProof/>
        </w:rPr>
        <w:drawing>
          <wp:inline distT="0" distB="0" distL="0" distR="0" wp14:anchorId="59A6740D" wp14:editId="652CCC83">
            <wp:extent cx="5940425" cy="339090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7FCD" w14:textId="33A8FB71" w:rsidR="003C0336" w:rsidRDefault="003C0336" w:rsidP="003C0336">
      <w:pPr>
        <w:pStyle w:val="Default"/>
        <w:ind w:left="360"/>
        <w:jc w:val="right"/>
      </w:pPr>
      <w:r>
        <w:rPr>
          <w:noProof/>
        </w:rPr>
        <w:t>Рис. 1.22.</w:t>
      </w:r>
      <w:r>
        <w:rPr>
          <w:noProof/>
        </w:rPr>
        <w:t>2</w:t>
      </w:r>
      <w:r>
        <w:rPr>
          <w:noProof/>
        </w:rPr>
        <w:t>. Схема</w:t>
      </w:r>
      <w:r>
        <w:rPr>
          <w:noProof/>
        </w:rPr>
        <w:t xml:space="preserve"> 4го этажа с указанием фасадов и перегородок.</w:t>
      </w:r>
    </w:p>
    <w:p w14:paraId="79F30533" w14:textId="74C2F5CA" w:rsidR="00690A43" w:rsidRDefault="00690A43" w:rsidP="00690A43">
      <w:pPr>
        <w:pStyle w:val="Default"/>
        <w:ind w:left="360"/>
      </w:pPr>
      <w:r>
        <w:rPr>
          <w:noProof/>
        </w:rPr>
        <w:lastRenderedPageBreak/>
        <w:drawing>
          <wp:inline distT="0" distB="0" distL="0" distR="0" wp14:anchorId="6DC0D98B" wp14:editId="52A92626">
            <wp:extent cx="5940425" cy="4067175"/>
            <wp:effectExtent l="0" t="0" r="317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3B1E" w14:textId="1AAE641D" w:rsidR="003C0336" w:rsidRDefault="003C0336" w:rsidP="003C0336">
      <w:pPr>
        <w:pStyle w:val="Default"/>
        <w:ind w:left="360"/>
        <w:jc w:val="right"/>
      </w:pPr>
      <w:r>
        <w:rPr>
          <w:noProof/>
        </w:rPr>
        <w:t>Рис. 1.22.</w:t>
      </w:r>
      <w:r>
        <w:rPr>
          <w:noProof/>
        </w:rPr>
        <w:t>3</w:t>
      </w:r>
      <w:r>
        <w:rPr>
          <w:noProof/>
        </w:rPr>
        <w:t>. Схема</w:t>
      </w:r>
      <w:r>
        <w:rPr>
          <w:noProof/>
        </w:rPr>
        <w:t xml:space="preserve"> условных обозначений и состава перегородок и фасадов.</w:t>
      </w:r>
    </w:p>
    <w:p w14:paraId="39D7C096" w14:textId="31840EB8" w:rsidR="001C6982" w:rsidRPr="00FB5275" w:rsidRDefault="001C6982" w:rsidP="00FB5275">
      <w:pPr>
        <w:pStyle w:val="Default"/>
        <w:numPr>
          <w:ilvl w:val="0"/>
          <w:numId w:val="23"/>
        </w:numPr>
      </w:pPr>
      <w:r w:rsidRPr="00FB5275">
        <w:t xml:space="preserve">Выполнить </w:t>
      </w:r>
      <w:r w:rsidRPr="00FB5275">
        <w:rPr>
          <w:b/>
          <w:bCs/>
        </w:rPr>
        <w:t xml:space="preserve">поставку и монтаж СП </w:t>
      </w:r>
      <w:r w:rsidR="009B4414" w:rsidRPr="00FB5275">
        <w:rPr>
          <w:b/>
          <w:bCs/>
        </w:rPr>
        <w:t>на заднем фасаде здания</w:t>
      </w:r>
      <w:r w:rsidRPr="00FB5275">
        <w:t xml:space="preserve">. Цвет СП со стороны производственного здания (здания по подготовке лед воды) должен быть </w:t>
      </w:r>
      <w:r w:rsidRPr="00FB5275">
        <w:rPr>
          <w:lang w:val="en-US"/>
        </w:rPr>
        <w:t>RAL</w:t>
      </w:r>
      <w:r w:rsidRPr="00FB5275">
        <w:t xml:space="preserve"> 1035. Все материалы предоставляет подрядчик. Производство панелей компанией Фронтсайд. Тип фасадных панелей </w:t>
      </w:r>
      <w:r w:rsidRPr="00FB5275">
        <w:rPr>
          <w:lang w:val="en-US"/>
        </w:rPr>
        <w:t>WP</w:t>
      </w:r>
      <w:r w:rsidR="00F544A5" w:rsidRPr="00FB5275">
        <w:t xml:space="preserve"> 0,5/0,7мм с утеплителем Минеральная вата.</w:t>
      </w:r>
      <w:r w:rsidRPr="00FB5275">
        <w:t xml:space="preserve"> </w:t>
      </w:r>
      <w:r w:rsidR="00F544A5" w:rsidRPr="00FB5275">
        <w:t xml:space="preserve">Цвет снаружи </w:t>
      </w:r>
      <w:r w:rsidR="00F544A5" w:rsidRPr="00FB5275">
        <w:rPr>
          <w:lang w:val="en-US"/>
        </w:rPr>
        <w:t>RAL</w:t>
      </w:r>
      <w:r w:rsidR="00F544A5" w:rsidRPr="00FB5275">
        <w:t xml:space="preserve"> 1035 со стороны участка лёд воды.</w:t>
      </w:r>
      <w:r w:rsidRPr="00FB5275">
        <w:t xml:space="preserve"> </w:t>
      </w:r>
      <w:r w:rsidR="00F544A5" w:rsidRPr="00FB5275">
        <w:t xml:space="preserve">Внутренняя поверхность цвет </w:t>
      </w:r>
      <w:r w:rsidR="00F544A5" w:rsidRPr="00FB5275">
        <w:rPr>
          <w:lang w:val="en-US"/>
        </w:rPr>
        <w:t>RAL</w:t>
      </w:r>
      <w:r w:rsidR="00F544A5" w:rsidRPr="00FB5275">
        <w:t xml:space="preserve"> 9003. </w:t>
      </w:r>
      <w:r w:rsidRPr="00FB5275">
        <w:t>Остальные СП предоставляются подрядчиком по согласованию с заказчиком.</w:t>
      </w:r>
      <w:r w:rsidR="00F544A5" w:rsidRPr="00FB5275">
        <w:t xml:space="preserve"> Цвет </w:t>
      </w:r>
      <w:r w:rsidR="00F544A5" w:rsidRPr="00FB5275">
        <w:rPr>
          <w:lang w:val="en-US"/>
        </w:rPr>
        <w:t>RAL</w:t>
      </w:r>
      <w:r w:rsidR="00F544A5" w:rsidRPr="00FB5275">
        <w:t xml:space="preserve"> 9003. Толщина панелей 150мм. Толщина стали не менее 0,5мм. Покрытие </w:t>
      </w:r>
      <w:r w:rsidR="00F544A5" w:rsidRPr="00FB5275">
        <w:rPr>
          <w:lang w:val="en-US"/>
        </w:rPr>
        <w:t>PE</w:t>
      </w:r>
      <w:r w:rsidR="00F544A5" w:rsidRPr="00FB5275">
        <w:t xml:space="preserve">. </w:t>
      </w:r>
      <w:r w:rsidRPr="00FB5275">
        <w:t>В стоимость СП должны быть включены все доборные, крепёжные и фасонные элементы</w:t>
      </w:r>
      <w:r w:rsidR="00F544A5" w:rsidRPr="00FB5275">
        <w:t xml:space="preserve"> и парапетные крышки, а также элементы примыкания к производственным зданиям</w:t>
      </w:r>
      <w:r w:rsidRPr="00FB5275">
        <w:t xml:space="preserve"> – объём </w:t>
      </w:r>
      <w:r w:rsidR="00F544A5" w:rsidRPr="00FB5275">
        <w:t xml:space="preserve">наружных </w:t>
      </w:r>
      <w:r w:rsidRPr="00FB5275">
        <w:t>СП составляет</w:t>
      </w:r>
      <w:r w:rsidR="00F544A5" w:rsidRPr="00FB5275">
        <w:t xml:space="preserve"> </w:t>
      </w:r>
      <w:r w:rsidR="009B4414" w:rsidRPr="00FB5275">
        <w:rPr>
          <w:b/>
          <w:bCs/>
        </w:rPr>
        <w:t>100</w:t>
      </w:r>
      <w:r w:rsidR="00F544A5" w:rsidRPr="00FB5275">
        <w:rPr>
          <w:b/>
          <w:bCs/>
        </w:rPr>
        <w:t>м2.</w:t>
      </w:r>
    </w:p>
    <w:p w14:paraId="595BB7E9" w14:textId="6F91696A" w:rsidR="00F544A5" w:rsidRDefault="00F544A5" w:rsidP="00EB4AC9">
      <w:pPr>
        <w:pStyle w:val="Default"/>
        <w:numPr>
          <w:ilvl w:val="0"/>
          <w:numId w:val="23"/>
        </w:numPr>
      </w:pPr>
      <w:r w:rsidRPr="00F544A5">
        <w:t xml:space="preserve">Выполнить </w:t>
      </w:r>
      <w:r w:rsidRPr="00690A43">
        <w:rPr>
          <w:b/>
          <w:bCs/>
        </w:rPr>
        <w:t>поставку и монтаж внутренних СП толщиной 100мм</w:t>
      </w:r>
      <w:r>
        <w:t xml:space="preserve"> с покрытием </w:t>
      </w:r>
      <w:r>
        <w:rPr>
          <w:lang w:val="en-US"/>
        </w:rPr>
        <w:t>PE</w:t>
      </w:r>
      <w:r w:rsidRPr="00F544A5">
        <w:t xml:space="preserve"> </w:t>
      </w:r>
      <w:r>
        <w:rPr>
          <w:lang w:val="en-US"/>
        </w:rPr>
        <w:t>c</w:t>
      </w:r>
      <w:r w:rsidRPr="00F544A5">
        <w:t xml:space="preserve"> </w:t>
      </w:r>
      <w:r w:rsidR="00FB5275">
        <w:t>утеплителем</w:t>
      </w:r>
      <w:r w:rsidRPr="00F544A5">
        <w:t xml:space="preserve"> </w:t>
      </w:r>
      <w:r>
        <w:t xml:space="preserve">Минеральная вата. Цвет </w:t>
      </w:r>
      <w:r>
        <w:rPr>
          <w:lang w:val="en-US"/>
        </w:rPr>
        <w:t>RAL</w:t>
      </w:r>
      <w:r w:rsidRPr="00C7060A">
        <w:t xml:space="preserve"> 9003</w:t>
      </w:r>
      <w:r w:rsidR="00C7060A">
        <w:t xml:space="preserve"> в</w:t>
      </w:r>
      <w:r w:rsidR="00CA581D">
        <w:t xml:space="preserve"> местах</w:t>
      </w:r>
      <w:r w:rsidR="00C7060A">
        <w:t xml:space="preserve"> предусмотренных проектной документацией – объём работ составляет </w:t>
      </w:r>
      <w:r w:rsidR="00C7060A" w:rsidRPr="00C7060A">
        <w:rPr>
          <w:b/>
          <w:bCs/>
        </w:rPr>
        <w:t>50м2.</w:t>
      </w:r>
      <w:r w:rsidR="00CA581D">
        <w:t xml:space="preserve"> </w:t>
      </w:r>
    </w:p>
    <w:p w14:paraId="30BCD68B" w14:textId="64819A52" w:rsidR="00FB5275" w:rsidRDefault="00FB5275" w:rsidP="00D5058C">
      <w:pPr>
        <w:pStyle w:val="Default"/>
        <w:numPr>
          <w:ilvl w:val="0"/>
          <w:numId w:val="23"/>
        </w:numPr>
      </w:pPr>
      <w:r w:rsidRPr="00F544A5">
        <w:t xml:space="preserve">Выполнить </w:t>
      </w:r>
      <w:r w:rsidRPr="00FB5275">
        <w:rPr>
          <w:b/>
          <w:bCs/>
        </w:rPr>
        <w:t>поставку и монтаж внутренних СП толщиной 100мм</w:t>
      </w:r>
      <w:r>
        <w:t xml:space="preserve"> с покрытием </w:t>
      </w:r>
      <w:r w:rsidRPr="00FB5275">
        <w:rPr>
          <w:lang w:val="en-US"/>
        </w:rPr>
        <w:t>PE</w:t>
      </w:r>
      <w:r w:rsidRPr="00F544A5">
        <w:t xml:space="preserve"> </w:t>
      </w:r>
      <w:r w:rsidRPr="00FB5275">
        <w:rPr>
          <w:lang w:val="en-US"/>
        </w:rPr>
        <w:t>c</w:t>
      </w:r>
      <w:r w:rsidRPr="00F544A5">
        <w:t xml:space="preserve"> </w:t>
      </w:r>
      <w:r>
        <w:t xml:space="preserve">утеплителем </w:t>
      </w:r>
      <w:r w:rsidRPr="00FB5275">
        <w:rPr>
          <w:lang w:val="en-US"/>
        </w:rPr>
        <w:t>PIR</w:t>
      </w:r>
      <w:r>
        <w:t xml:space="preserve">. Цвет </w:t>
      </w:r>
      <w:r w:rsidRPr="00FB5275">
        <w:rPr>
          <w:lang w:val="en-US"/>
        </w:rPr>
        <w:t>RAL</w:t>
      </w:r>
      <w:r w:rsidRPr="00C7060A">
        <w:t xml:space="preserve"> 9003</w:t>
      </w:r>
      <w:r>
        <w:t xml:space="preserve"> в местах предусмотренных проектной документацией – объём работ составляет </w:t>
      </w:r>
      <w:r w:rsidRPr="00FB5275">
        <w:rPr>
          <w:b/>
          <w:bCs/>
        </w:rPr>
        <w:t>50м2.</w:t>
      </w:r>
      <w:r>
        <w:t xml:space="preserve"> </w:t>
      </w:r>
    </w:p>
    <w:p w14:paraId="17EFAB60" w14:textId="2D4C4D75" w:rsidR="00C7060A" w:rsidRPr="00F544A5" w:rsidRDefault="00C7060A" w:rsidP="009B4414">
      <w:pPr>
        <w:pStyle w:val="Default"/>
        <w:numPr>
          <w:ilvl w:val="0"/>
          <w:numId w:val="23"/>
        </w:numPr>
      </w:pPr>
      <w:r>
        <w:t xml:space="preserve">Выполнить </w:t>
      </w:r>
      <w:r w:rsidRPr="009B4414">
        <w:rPr>
          <w:b/>
          <w:bCs/>
        </w:rPr>
        <w:t>устройство кровли по профлисту с устройством водосточных воронок, утеплением парапетов и устройством деформационных швов</w:t>
      </w:r>
      <w:r>
        <w:t xml:space="preserve"> и аэраторов согласно проектной документации</w:t>
      </w:r>
      <w:r w:rsidR="00B65919" w:rsidRPr="00B65919">
        <w:t xml:space="preserve">. </w:t>
      </w:r>
      <w:r w:rsidR="00B65919">
        <w:t>Проф</w:t>
      </w:r>
      <w:r w:rsidR="00B65919" w:rsidRPr="00B65919">
        <w:t>.</w:t>
      </w:r>
      <w:r w:rsidR="00B65919">
        <w:t xml:space="preserve"> лист покрытие </w:t>
      </w:r>
      <w:r w:rsidR="00B65919">
        <w:rPr>
          <w:lang w:val="en-US"/>
        </w:rPr>
        <w:t>PE</w:t>
      </w:r>
      <w:r w:rsidR="00B65919">
        <w:t xml:space="preserve"> белого цвета </w:t>
      </w:r>
      <w:r w:rsidR="00B65919">
        <w:rPr>
          <w:lang w:val="en-US"/>
        </w:rPr>
        <w:t>RAL</w:t>
      </w:r>
      <w:r w:rsidR="00B65919" w:rsidRPr="00B65919">
        <w:t xml:space="preserve"> 9003.</w:t>
      </w:r>
      <w:r>
        <w:t xml:space="preserve"> – объём работ составляет </w:t>
      </w:r>
      <w:r w:rsidR="009B4414">
        <w:rPr>
          <w:b/>
          <w:bCs/>
        </w:rPr>
        <w:t>600</w:t>
      </w:r>
      <w:r w:rsidRPr="009B4414">
        <w:rPr>
          <w:b/>
          <w:bCs/>
        </w:rPr>
        <w:t>м2.</w:t>
      </w:r>
    </w:p>
    <w:p w14:paraId="49177B80" w14:textId="2F437E5C" w:rsidR="00C7060A" w:rsidRDefault="00C7060A" w:rsidP="00C7060A">
      <w:pPr>
        <w:pStyle w:val="Default"/>
        <w:ind w:left="360"/>
      </w:pPr>
      <w:r>
        <w:rPr>
          <w:noProof/>
        </w:rPr>
        <w:lastRenderedPageBreak/>
        <w:drawing>
          <wp:inline distT="0" distB="0" distL="0" distR="0" wp14:anchorId="2696D75B" wp14:editId="711F97F7">
            <wp:extent cx="5940425" cy="39344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5062" w14:textId="766BAE1C" w:rsidR="003C0336" w:rsidRDefault="003C0336" w:rsidP="003C0336">
      <w:pPr>
        <w:pStyle w:val="Default"/>
        <w:ind w:left="360"/>
        <w:jc w:val="right"/>
      </w:pPr>
      <w:r>
        <w:rPr>
          <w:noProof/>
        </w:rPr>
        <w:t>Рис. 1.2</w:t>
      </w:r>
      <w:r>
        <w:rPr>
          <w:noProof/>
        </w:rPr>
        <w:t>6</w:t>
      </w:r>
      <w:r>
        <w:rPr>
          <w:noProof/>
        </w:rPr>
        <w:t>.1. Схема</w:t>
      </w:r>
      <w:r w:rsidR="00FB2624">
        <w:rPr>
          <w:noProof/>
        </w:rPr>
        <w:t xml:space="preserve"> по устройству новой кровли АБК.</w:t>
      </w:r>
    </w:p>
    <w:p w14:paraId="5569E8FF" w14:textId="06F02F92" w:rsidR="001C6982" w:rsidRDefault="001C6982" w:rsidP="00EB4AC9">
      <w:pPr>
        <w:pStyle w:val="Default"/>
        <w:numPr>
          <w:ilvl w:val="0"/>
          <w:numId w:val="23"/>
        </w:numPr>
      </w:pPr>
      <w:r>
        <w:t xml:space="preserve">Выполнить </w:t>
      </w:r>
      <w:r w:rsidRPr="009B4414">
        <w:rPr>
          <w:b/>
          <w:bCs/>
        </w:rPr>
        <w:t>устройство Металлической лестницы для доступа на кровлю АБК с производственного здания 2го этапа</w:t>
      </w:r>
      <w:r>
        <w:t>.</w:t>
      </w:r>
      <w:r w:rsidR="00B40E2A" w:rsidRPr="00B40E2A">
        <w:t xml:space="preserve"> </w:t>
      </w:r>
      <w:r w:rsidR="00B40E2A">
        <w:t xml:space="preserve">При монтаже лестницы требуется выполнить соответствующее крепление </w:t>
      </w:r>
      <w:r w:rsidR="00B40E2A">
        <w:t>и</w:t>
      </w:r>
      <w:r w:rsidR="00B40E2A">
        <w:t xml:space="preserve"> изоляцию проходок</w:t>
      </w:r>
      <w:r>
        <w:t xml:space="preserve"> – объём </w:t>
      </w:r>
      <w:r w:rsidRPr="00D440BD">
        <w:rPr>
          <w:b/>
          <w:bCs/>
        </w:rPr>
        <w:t>0,</w:t>
      </w:r>
      <w:r w:rsidR="00D440BD" w:rsidRPr="00D440BD">
        <w:rPr>
          <w:b/>
          <w:bCs/>
        </w:rPr>
        <w:t>2</w:t>
      </w:r>
      <w:r w:rsidRPr="00D440BD">
        <w:rPr>
          <w:b/>
          <w:bCs/>
        </w:rPr>
        <w:t>тн.</w:t>
      </w:r>
    </w:p>
    <w:p w14:paraId="645E55B0" w14:textId="2A844B35" w:rsidR="00650D0D" w:rsidRPr="009B61A3" w:rsidRDefault="001C6982" w:rsidP="000B6635">
      <w:pPr>
        <w:pStyle w:val="Default"/>
        <w:numPr>
          <w:ilvl w:val="0"/>
          <w:numId w:val="23"/>
        </w:numPr>
      </w:pPr>
      <w:r>
        <w:t xml:space="preserve">Выполнить </w:t>
      </w:r>
      <w:r w:rsidRPr="00B40E2A">
        <w:rPr>
          <w:b/>
          <w:bCs/>
        </w:rPr>
        <w:t>устройство</w:t>
      </w:r>
      <w:r>
        <w:t xml:space="preserve"> </w:t>
      </w:r>
      <w:r w:rsidRPr="00B40E2A">
        <w:rPr>
          <w:b/>
          <w:bCs/>
        </w:rPr>
        <w:t xml:space="preserve">Металлической лестницы для доступа на кровлю АБК с </w:t>
      </w:r>
      <w:r w:rsidR="00D440BD" w:rsidRPr="00B40E2A">
        <w:rPr>
          <w:b/>
          <w:bCs/>
        </w:rPr>
        <w:t>кровли участка по подготовке лед воды</w:t>
      </w:r>
      <w:r w:rsidR="00D440BD">
        <w:t>.</w:t>
      </w:r>
      <w:r w:rsidR="00B40E2A" w:rsidRPr="00B40E2A">
        <w:t xml:space="preserve"> </w:t>
      </w:r>
      <w:r w:rsidR="00B40E2A">
        <w:t>При монтаже лестницы требуется выполнить соответствующее крепление и изоляцию проходок</w:t>
      </w:r>
      <w:r w:rsidR="00D440BD">
        <w:t xml:space="preserve"> – объём </w:t>
      </w:r>
      <w:r w:rsidR="00D440BD" w:rsidRPr="00FB3FBD">
        <w:rPr>
          <w:b/>
          <w:bCs/>
        </w:rPr>
        <w:t>0,3тн.</w:t>
      </w:r>
    </w:p>
    <w:p w14:paraId="412A613F" w14:textId="1A14EBBC" w:rsidR="009B61A3" w:rsidRDefault="009B61A3" w:rsidP="009B61A3">
      <w:pPr>
        <w:pStyle w:val="Default"/>
        <w:rPr>
          <w:b/>
          <w:bCs/>
        </w:rPr>
      </w:pPr>
    </w:p>
    <w:p w14:paraId="4A71FDD4" w14:textId="75AC84D7" w:rsidR="009B61A3" w:rsidRDefault="009B61A3" w:rsidP="009B61A3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Объём работ</w:t>
      </w:r>
      <w:r>
        <w:rPr>
          <w:b/>
          <w:bCs/>
          <w:u w:val="single"/>
        </w:rPr>
        <w:t xml:space="preserve"> по</w:t>
      </w:r>
      <w:r w:rsidR="006E1E38">
        <w:rPr>
          <w:b/>
          <w:bCs/>
          <w:u w:val="single"/>
        </w:rPr>
        <w:t xml:space="preserve"> строительству</w:t>
      </w:r>
      <w:r>
        <w:rPr>
          <w:b/>
          <w:bCs/>
          <w:u w:val="single"/>
        </w:rPr>
        <w:t xml:space="preserve"> входной групп</w:t>
      </w:r>
      <w:r w:rsidR="006E1E38">
        <w:rPr>
          <w:b/>
          <w:bCs/>
          <w:u w:val="single"/>
        </w:rPr>
        <w:t>ы</w:t>
      </w:r>
      <w:r>
        <w:rPr>
          <w:b/>
          <w:bCs/>
          <w:u w:val="single"/>
        </w:rPr>
        <w:t xml:space="preserve"> в АБК.</w:t>
      </w:r>
    </w:p>
    <w:p w14:paraId="02635CC8" w14:textId="0CFB5E38" w:rsidR="009B61A3" w:rsidRPr="002720AA" w:rsidRDefault="009B61A3" w:rsidP="00DA1A1E">
      <w:pPr>
        <w:pStyle w:val="Default"/>
        <w:jc w:val="center"/>
        <w:rPr>
          <w:b/>
          <w:bCs/>
          <w:u w:val="single"/>
        </w:rPr>
      </w:pPr>
    </w:p>
    <w:p w14:paraId="1665621F" w14:textId="331079A7" w:rsidR="009B61A3" w:rsidRPr="00903EF4" w:rsidRDefault="009B61A3" w:rsidP="009B61A3">
      <w:pPr>
        <w:pStyle w:val="Default"/>
        <w:numPr>
          <w:ilvl w:val="0"/>
          <w:numId w:val="33"/>
        </w:numPr>
      </w:pPr>
      <w:r>
        <w:t xml:space="preserve">Выполнить </w:t>
      </w:r>
      <w:r w:rsidRPr="00E106FC">
        <w:rPr>
          <w:b/>
          <w:bCs/>
        </w:rPr>
        <w:t>расчистку участка и выборку грунта под плиту для входной группы с вывозом грунта</w:t>
      </w:r>
      <w:r w:rsidR="00903EF4" w:rsidRPr="00E106FC">
        <w:rPr>
          <w:b/>
          <w:bCs/>
        </w:rPr>
        <w:t>. Глубина выборки составляет 1,5м</w:t>
      </w:r>
      <w:r w:rsidR="00903EF4">
        <w:t>. При производстве работ учесть работу гидромолота, так как работы производятся в зимне-весенний период</w:t>
      </w:r>
      <w:r>
        <w:t xml:space="preserve"> – объём работ составляет </w:t>
      </w:r>
      <w:r w:rsidR="00903EF4" w:rsidRPr="00903EF4">
        <w:rPr>
          <w:b/>
          <w:bCs/>
        </w:rPr>
        <w:t>110м3</w:t>
      </w:r>
      <w:r w:rsidR="00903EF4">
        <w:rPr>
          <w:b/>
          <w:bCs/>
        </w:rPr>
        <w:t>.</w:t>
      </w:r>
    </w:p>
    <w:p w14:paraId="10F3CC84" w14:textId="438D8270" w:rsidR="00903EF4" w:rsidRPr="00903EF4" w:rsidRDefault="00903EF4" w:rsidP="009B61A3">
      <w:pPr>
        <w:pStyle w:val="Default"/>
        <w:numPr>
          <w:ilvl w:val="0"/>
          <w:numId w:val="33"/>
        </w:numPr>
      </w:pPr>
      <w:r w:rsidRPr="00903EF4">
        <w:t xml:space="preserve">Выполнить </w:t>
      </w:r>
      <w:r w:rsidRPr="00E106FC">
        <w:rPr>
          <w:b/>
          <w:bCs/>
        </w:rPr>
        <w:t>устройство обратной засыпки песком толщиной до 1м</w:t>
      </w:r>
      <w:r>
        <w:t xml:space="preserve"> с коэффициентом 0,95 и покрытием слоем геотекстилем – объём обратной засыпки составляет </w:t>
      </w:r>
      <w:r w:rsidRPr="00903EF4">
        <w:rPr>
          <w:b/>
          <w:bCs/>
        </w:rPr>
        <w:t>80м3</w:t>
      </w:r>
      <w:r>
        <w:rPr>
          <w:b/>
          <w:bCs/>
        </w:rPr>
        <w:t>.</w:t>
      </w:r>
    </w:p>
    <w:p w14:paraId="56DFABE1" w14:textId="3E336160" w:rsidR="00903EF4" w:rsidRPr="00723442" w:rsidRDefault="00903EF4" w:rsidP="009B61A3">
      <w:pPr>
        <w:pStyle w:val="Default"/>
        <w:numPr>
          <w:ilvl w:val="0"/>
          <w:numId w:val="33"/>
        </w:numPr>
      </w:pPr>
      <w:r w:rsidRPr="00903EF4">
        <w:t xml:space="preserve">Выполнить </w:t>
      </w:r>
      <w:r w:rsidRPr="00723442">
        <w:rPr>
          <w:b/>
          <w:bCs/>
        </w:rPr>
        <w:t xml:space="preserve">устройство слоя щебня фракции </w:t>
      </w:r>
      <w:r w:rsidR="00723442" w:rsidRPr="00723442">
        <w:rPr>
          <w:b/>
          <w:bCs/>
        </w:rPr>
        <w:t>2</w:t>
      </w:r>
      <w:r w:rsidRPr="00723442">
        <w:rPr>
          <w:b/>
          <w:bCs/>
        </w:rPr>
        <w:t>0-</w:t>
      </w:r>
      <w:r w:rsidR="00723442" w:rsidRPr="00723442">
        <w:rPr>
          <w:b/>
          <w:bCs/>
        </w:rPr>
        <w:t>4</w:t>
      </w:r>
      <w:r w:rsidRPr="00723442">
        <w:rPr>
          <w:b/>
          <w:bCs/>
        </w:rPr>
        <w:t>0мм</w:t>
      </w:r>
      <w:r>
        <w:t xml:space="preserve"> </w:t>
      </w:r>
      <w:r w:rsidRPr="00903EF4">
        <w:t>толщиной 100мм под силовую плиту пола</w:t>
      </w:r>
      <w:r>
        <w:t xml:space="preserve"> с трамбованием – объём работ составляет </w:t>
      </w:r>
      <w:r w:rsidRPr="00903EF4">
        <w:rPr>
          <w:b/>
          <w:bCs/>
        </w:rPr>
        <w:t>8м3.</w:t>
      </w:r>
    </w:p>
    <w:p w14:paraId="542B7777" w14:textId="1B293D03" w:rsidR="00723442" w:rsidRPr="00802A5E" w:rsidRDefault="00723442" w:rsidP="009B61A3">
      <w:pPr>
        <w:pStyle w:val="Default"/>
        <w:numPr>
          <w:ilvl w:val="0"/>
          <w:numId w:val="33"/>
        </w:numPr>
      </w:pPr>
      <w:r w:rsidRPr="00723442">
        <w:t xml:space="preserve">Выполнить </w:t>
      </w:r>
      <w:r w:rsidRPr="00723442">
        <w:rPr>
          <w:b/>
          <w:bCs/>
        </w:rPr>
        <w:t>устройство слоя пеноплекса толщиной 100мм</w:t>
      </w:r>
      <w:r w:rsidRPr="00723442">
        <w:t>. (2 слоя по 50мм вразбежку) – объйм работ составляет</w:t>
      </w:r>
      <w:r>
        <w:rPr>
          <w:b/>
          <w:bCs/>
        </w:rPr>
        <w:t xml:space="preserve"> 80м2.</w:t>
      </w:r>
    </w:p>
    <w:p w14:paraId="0EBBACB7" w14:textId="1814BE6C" w:rsidR="00802A5E" w:rsidRPr="00802A5E" w:rsidRDefault="00802A5E" w:rsidP="009B61A3">
      <w:pPr>
        <w:pStyle w:val="Default"/>
        <w:numPr>
          <w:ilvl w:val="0"/>
          <w:numId w:val="33"/>
        </w:numPr>
      </w:pPr>
      <w:r w:rsidRPr="00802A5E">
        <w:t xml:space="preserve">Выполнить </w:t>
      </w:r>
      <w:r w:rsidRPr="00E106FC">
        <w:rPr>
          <w:b/>
          <w:bCs/>
        </w:rPr>
        <w:t>устройство подбетонки из бетона марки Б7,5 с гидроизоляцией 2мя слоями линокрома по битумной мастике</w:t>
      </w:r>
      <w:r w:rsidRPr="00802A5E">
        <w:t xml:space="preserve"> – объём работ составляет </w:t>
      </w:r>
      <w:r w:rsidRPr="00802A5E">
        <w:rPr>
          <w:b/>
          <w:bCs/>
        </w:rPr>
        <w:t>80м2.</w:t>
      </w:r>
    </w:p>
    <w:p w14:paraId="3BFD5066" w14:textId="185068F0" w:rsidR="00903EF4" w:rsidRPr="00802A5E" w:rsidRDefault="00903EF4" w:rsidP="009B61A3">
      <w:pPr>
        <w:pStyle w:val="Default"/>
        <w:numPr>
          <w:ilvl w:val="0"/>
          <w:numId w:val="33"/>
        </w:numPr>
      </w:pPr>
      <w:r w:rsidRPr="006B304A">
        <w:t xml:space="preserve">Выполнить </w:t>
      </w:r>
      <w:r w:rsidRPr="00994D46">
        <w:rPr>
          <w:b/>
          <w:bCs/>
        </w:rPr>
        <w:t xml:space="preserve">устройство силовой плиты пола </w:t>
      </w:r>
      <w:r w:rsidR="006B304A" w:rsidRPr="00994D46">
        <w:rPr>
          <w:b/>
          <w:bCs/>
        </w:rPr>
        <w:t xml:space="preserve">толщиной </w:t>
      </w:r>
      <w:r w:rsidR="00723442" w:rsidRPr="00994D46">
        <w:rPr>
          <w:b/>
          <w:bCs/>
        </w:rPr>
        <w:t>3</w:t>
      </w:r>
      <w:r w:rsidR="006B304A" w:rsidRPr="00994D46">
        <w:rPr>
          <w:b/>
          <w:bCs/>
        </w:rPr>
        <w:t>00мм</w:t>
      </w:r>
      <w:r w:rsidR="006B304A">
        <w:t xml:space="preserve"> </w:t>
      </w:r>
      <w:r w:rsidR="00802A5E">
        <w:t xml:space="preserve">с </w:t>
      </w:r>
      <w:r w:rsidR="006B304A">
        <w:t xml:space="preserve">армированием и последующей затиркой для устройства чистового пола. Бетон </w:t>
      </w:r>
      <w:r w:rsidR="006B304A">
        <w:rPr>
          <w:lang w:val="en-US"/>
        </w:rPr>
        <w:t>B</w:t>
      </w:r>
      <w:r w:rsidR="006B304A" w:rsidRPr="006B304A">
        <w:t xml:space="preserve">25 </w:t>
      </w:r>
      <w:r w:rsidR="006B304A">
        <w:rPr>
          <w:lang w:val="en-US"/>
        </w:rPr>
        <w:t>F</w:t>
      </w:r>
      <w:r w:rsidR="006B304A" w:rsidRPr="006B304A">
        <w:t xml:space="preserve">150 </w:t>
      </w:r>
      <w:r w:rsidR="006B304A">
        <w:rPr>
          <w:lang w:val="en-US"/>
        </w:rPr>
        <w:t>W</w:t>
      </w:r>
      <w:r w:rsidR="006B304A" w:rsidRPr="006B304A">
        <w:t>6</w:t>
      </w:r>
      <w:r w:rsidR="006B304A">
        <w:t xml:space="preserve">. Арматура не ниже класса А500. Ф12. </w:t>
      </w:r>
      <w:r w:rsidR="00723442">
        <w:t>Двойное а</w:t>
      </w:r>
      <w:r w:rsidR="006B304A">
        <w:t>рмирование до 90кг/м3. Выполнить соответствующее устройство деформационных швов при примыканиях к существующим зданиям АБК и производственного здания 2го этапа</w:t>
      </w:r>
      <w:r w:rsidR="00802A5E">
        <w:t xml:space="preserve">. Затирку </w:t>
      </w:r>
      <w:r w:rsidR="00802A5E">
        <w:lastRenderedPageBreak/>
        <w:t xml:space="preserve">поверхности бетона выполнить для </w:t>
      </w:r>
      <w:r w:rsidR="00994D46">
        <w:t xml:space="preserve">последующего </w:t>
      </w:r>
      <w:r w:rsidR="00802A5E">
        <w:t>устройства чистовых полов из керамогранитной плитки</w:t>
      </w:r>
      <w:r w:rsidR="006B304A">
        <w:t xml:space="preserve"> – объём работ составляет </w:t>
      </w:r>
      <w:r w:rsidR="006B304A" w:rsidRPr="006B304A">
        <w:rPr>
          <w:b/>
          <w:bCs/>
        </w:rPr>
        <w:t>16м3.</w:t>
      </w:r>
    </w:p>
    <w:p w14:paraId="0A871AE8" w14:textId="52554922" w:rsidR="00802A5E" w:rsidRPr="00DA5611" w:rsidRDefault="00802A5E" w:rsidP="00C061DB">
      <w:pPr>
        <w:pStyle w:val="Default"/>
        <w:numPr>
          <w:ilvl w:val="0"/>
          <w:numId w:val="33"/>
        </w:numPr>
      </w:pPr>
      <w:r w:rsidRPr="00802A5E">
        <w:t xml:space="preserve">Выполнить </w:t>
      </w:r>
      <w:r w:rsidRPr="00E106FC">
        <w:rPr>
          <w:b/>
          <w:bCs/>
        </w:rPr>
        <w:t>устройство крыльца со ступеньками внутри входной</w:t>
      </w:r>
      <w:r w:rsidRPr="00994D46">
        <w:rPr>
          <w:b/>
          <w:bCs/>
        </w:rPr>
        <w:t xml:space="preserve"> группы из жб.</w:t>
      </w:r>
      <w:r w:rsidRPr="00802A5E">
        <w:t xml:space="preserve"> </w:t>
      </w:r>
      <w:r>
        <w:t xml:space="preserve">Бетон </w:t>
      </w:r>
      <w:r w:rsidRPr="00802A5E">
        <w:t>B</w:t>
      </w:r>
      <w:r w:rsidRPr="006B304A">
        <w:t xml:space="preserve">25 </w:t>
      </w:r>
      <w:r w:rsidRPr="00802A5E">
        <w:t>F</w:t>
      </w:r>
      <w:r w:rsidRPr="006B304A">
        <w:t xml:space="preserve">150 </w:t>
      </w:r>
      <w:r w:rsidRPr="00802A5E">
        <w:t>W</w:t>
      </w:r>
      <w:r w:rsidRPr="006B304A">
        <w:t>6</w:t>
      </w:r>
      <w:r>
        <w:t xml:space="preserve">. Арматура не ниже класса А500. Ф12. Армирование до 100кг/м3. Затирку выполнить для устройства чистовых полов из керамогранитной плитки - объём работ составляет </w:t>
      </w:r>
      <w:r>
        <w:rPr>
          <w:b/>
          <w:bCs/>
        </w:rPr>
        <w:t>3</w:t>
      </w:r>
      <w:r w:rsidRPr="00802A5E">
        <w:rPr>
          <w:b/>
          <w:bCs/>
        </w:rPr>
        <w:t>м3.</w:t>
      </w:r>
    </w:p>
    <w:p w14:paraId="744DB21B" w14:textId="77777777" w:rsidR="00DA5611" w:rsidRPr="00EB4AC9" w:rsidRDefault="00DA5611" w:rsidP="00DA5611">
      <w:pPr>
        <w:pStyle w:val="Default"/>
        <w:numPr>
          <w:ilvl w:val="0"/>
          <w:numId w:val="33"/>
        </w:numPr>
      </w:pPr>
      <w:r>
        <w:t xml:space="preserve">Выполнить </w:t>
      </w:r>
      <w:r w:rsidRPr="00E106FC">
        <w:rPr>
          <w:b/>
          <w:bCs/>
        </w:rPr>
        <w:t>устройство закладных деталей в силовой плите</w:t>
      </w:r>
      <w:r>
        <w:t xml:space="preserve"> </w:t>
      </w:r>
      <w:r w:rsidRPr="00EB4AC9">
        <w:t xml:space="preserve">размером </w:t>
      </w:r>
      <w:r>
        <w:t>3</w:t>
      </w:r>
      <w:r w:rsidRPr="00EB4AC9">
        <w:t xml:space="preserve">00*300*10мм – </w:t>
      </w:r>
      <w:r>
        <w:rPr>
          <w:b/>
          <w:bCs/>
        </w:rPr>
        <w:t>6</w:t>
      </w:r>
      <w:r w:rsidRPr="00C905EF">
        <w:rPr>
          <w:b/>
          <w:bCs/>
        </w:rPr>
        <w:t>шт.</w:t>
      </w:r>
    </w:p>
    <w:p w14:paraId="65759DAA" w14:textId="0146BE3A" w:rsidR="006B304A" w:rsidRPr="00A00C21" w:rsidRDefault="006B304A" w:rsidP="009B61A3">
      <w:pPr>
        <w:pStyle w:val="Default"/>
        <w:numPr>
          <w:ilvl w:val="0"/>
          <w:numId w:val="33"/>
        </w:numPr>
      </w:pPr>
      <w:r w:rsidRPr="006B304A">
        <w:t xml:space="preserve">Выполнить </w:t>
      </w:r>
      <w:r w:rsidRPr="007310AA">
        <w:rPr>
          <w:b/>
          <w:bCs/>
        </w:rPr>
        <w:t>устройство цокольной балки по периметру входной группы</w:t>
      </w:r>
      <w:r w:rsidRPr="006B304A">
        <w:t xml:space="preserve"> высотой </w:t>
      </w:r>
      <w:r w:rsidR="004C3C0B">
        <w:t xml:space="preserve">до отметки </w:t>
      </w:r>
      <w:r w:rsidRPr="006B304A">
        <w:t xml:space="preserve">1м до глубины -0,7м </w:t>
      </w:r>
      <w:r w:rsidR="004C3C0B">
        <w:t xml:space="preserve">(общая высота составляет 1,7м) </w:t>
      </w:r>
      <w:r w:rsidRPr="006B304A">
        <w:t>с устройством основания</w:t>
      </w:r>
      <w:r>
        <w:t xml:space="preserve"> из песка</w:t>
      </w:r>
      <w:r w:rsidR="00723442">
        <w:t xml:space="preserve">, </w:t>
      </w:r>
      <w:r>
        <w:t>пеноплекса и обмазочной гидроизоляции подземной части, а также всей наружной поверхности и утепления пеноплексом с соответствующим крепежом снаружи на всю высоту балки</w:t>
      </w:r>
      <w:r w:rsidR="00FC20D4">
        <w:t>.</w:t>
      </w:r>
      <w:r w:rsidR="00A50F8A" w:rsidRPr="00A50F8A">
        <w:t xml:space="preserve"> </w:t>
      </w:r>
      <w:r w:rsidR="00A50F8A">
        <w:t>Под цокольной балкой выполнить бетонную подготовку толщиной 100мм из бетона Б7,5 шириной 400мм.</w:t>
      </w:r>
      <w:r w:rsidR="00FC20D4">
        <w:t xml:space="preserve"> </w:t>
      </w:r>
      <w:r w:rsidR="00A50F8A">
        <w:t xml:space="preserve">На цокольную балку применить </w:t>
      </w:r>
      <w:r w:rsidR="00FC20D4">
        <w:t xml:space="preserve">Бетон </w:t>
      </w:r>
      <w:r w:rsidR="00FC20D4">
        <w:rPr>
          <w:lang w:val="en-US"/>
        </w:rPr>
        <w:t>B</w:t>
      </w:r>
      <w:r w:rsidR="00FC20D4" w:rsidRPr="006B304A">
        <w:t xml:space="preserve">25 </w:t>
      </w:r>
      <w:r w:rsidR="00FC20D4">
        <w:rPr>
          <w:lang w:val="en-US"/>
        </w:rPr>
        <w:t>F</w:t>
      </w:r>
      <w:r w:rsidR="00FC20D4" w:rsidRPr="006B304A">
        <w:t xml:space="preserve">150 </w:t>
      </w:r>
      <w:r w:rsidR="00FC20D4">
        <w:rPr>
          <w:lang w:val="en-US"/>
        </w:rPr>
        <w:t>W</w:t>
      </w:r>
      <w:r w:rsidR="00FC20D4" w:rsidRPr="006B304A">
        <w:t>6</w:t>
      </w:r>
      <w:r w:rsidR="00FC20D4">
        <w:t xml:space="preserve">. Арматура не ниже класса А500 </w:t>
      </w:r>
      <w:r w:rsidR="007875A7">
        <w:t xml:space="preserve">диаметром </w:t>
      </w:r>
      <w:r w:rsidR="00FC20D4">
        <w:t xml:space="preserve">Ф12. Армирование до </w:t>
      </w:r>
      <w:r w:rsidR="00FC20D4" w:rsidRPr="007875A7">
        <w:t>13</w:t>
      </w:r>
      <w:r w:rsidR="00FC20D4">
        <w:t>0</w:t>
      </w:r>
      <w:r w:rsidR="00FC20D4" w:rsidRPr="007875A7">
        <w:t xml:space="preserve"> </w:t>
      </w:r>
      <w:r w:rsidR="00FC20D4">
        <w:t xml:space="preserve">кг/м3. </w:t>
      </w:r>
      <w:r>
        <w:t xml:space="preserve">– объём работ составляет </w:t>
      </w:r>
      <w:r w:rsidR="004C3C0B">
        <w:rPr>
          <w:b/>
          <w:bCs/>
        </w:rPr>
        <w:t>10</w:t>
      </w:r>
      <w:r w:rsidRPr="006B304A">
        <w:rPr>
          <w:b/>
          <w:bCs/>
        </w:rPr>
        <w:t xml:space="preserve"> м3</w:t>
      </w:r>
      <w:r>
        <w:rPr>
          <w:b/>
          <w:bCs/>
        </w:rPr>
        <w:t>.</w:t>
      </w:r>
    </w:p>
    <w:p w14:paraId="106112A6" w14:textId="7A8A9B4E" w:rsidR="006B304A" w:rsidRPr="0067249B" w:rsidRDefault="006B304A" w:rsidP="009B61A3">
      <w:pPr>
        <w:pStyle w:val="Default"/>
        <w:numPr>
          <w:ilvl w:val="0"/>
          <w:numId w:val="33"/>
        </w:numPr>
      </w:pPr>
      <w:r w:rsidRPr="006B304A">
        <w:t xml:space="preserve">Выполнить </w:t>
      </w:r>
      <w:r w:rsidRPr="007310AA">
        <w:rPr>
          <w:b/>
          <w:bCs/>
        </w:rPr>
        <w:t>устройство отмостки по периметру входной группы</w:t>
      </w:r>
      <w:r w:rsidRPr="006B304A">
        <w:t xml:space="preserve"> с устройством песчаной подушки (не менее 200мм), гидроизоляции и теплоизоляции пеноплексом и армирующей сеткой Вр5 толщиной не менее 100мм с затиркой финишной поверхности – объём работ составляет </w:t>
      </w:r>
      <w:r w:rsidRPr="006B304A">
        <w:rPr>
          <w:b/>
          <w:bCs/>
        </w:rPr>
        <w:t>20м2.</w:t>
      </w:r>
    </w:p>
    <w:p w14:paraId="07F4E691" w14:textId="2EC01FAA" w:rsidR="003A561F" w:rsidRDefault="003A561F" w:rsidP="003A561F">
      <w:pPr>
        <w:pStyle w:val="Default"/>
        <w:numPr>
          <w:ilvl w:val="0"/>
          <w:numId w:val="33"/>
        </w:numPr>
      </w:pPr>
      <w:r>
        <w:t xml:space="preserve">Выполнить </w:t>
      </w:r>
      <w:r w:rsidRPr="007310AA">
        <w:rPr>
          <w:b/>
          <w:bCs/>
        </w:rPr>
        <w:t>устройство металлоконструкций</w:t>
      </w:r>
      <w:r>
        <w:t xml:space="preserve"> (стойки из профильного металла, фермы, прогоны, парапеты, фахверковые элементы). Все несущие металлоконструкции требуется покрыть огнезащитным составом согласно проектной документации и действующих норм</w:t>
      </w:r>
      <w:r w:rsidR="007310AA">
        <w:t xml:space="preserve"> и затем покрыт эмалью в цвет по согласованию с заказчиком</w:t>
      </w:r>
      <w:r>
        <w:t xml:space="preserve">. – объём работ составляет </w:t>
      </w:r>
      <w:r w:rsidRPr="00AC0545">
        <w:rPr>
          <w:b/>
          <w:bCs/>
        </w:rPr>
        <w:t>5 тонн</w:t>
      </w:r>
      <w:r w:rsidRPr="00AC0545">
        <w:t>.</w:t>
      </w:r>
      <w:r w:rsidR="007310AA" w:rsidRPr="007310AA">
        <w:t xml:space="preserve"> (объём </w:t>
      </w:r>
      <w:r w:rsidR="007310AA">
        <w:t xml:space="preserve">Металлоконструкций </w:t>
      </w:r>
      <w:r w:rsidR="007310AA" w:rsidRPr="007310AA">
        <w:t>должен быть уточнён рабочей документацией</w:t>
      </w:r>
      <w:r w:rsidR="007310AA">
        <w:t xml:space="preserve"> при разработке КМД</w:t>
      </w:r>
      <w:r w:rsidR="007310AA" w:rsidRPr="007310AA">
        <w:t>)</w:t>
      </w:r>
      <w:r w:rsidR="00723442">
        <w:t>.</w:t>
      </w:r>
    </w:p>
    <w:p w14:paraId="55429B92" w14:textId="1EA23917" w:rsidR="00723442" w:rsidRPr="00723442" w:rsidRDefault="00723442" w:rsidP="00723442">
      <w:pPr>
        <w:pStyle w:val="Default"/>
        <w:numPr>
          <w:ilvl w:val="0"/>
          <w:numId w:val="33"/>
        </w:numPr>
      </w:pPr>
      <w:r w:rsidRPr="0067249B">
        <w:t xml:space="preserve">Выполнить </w:t>
      </w:r>
      <w:r w:rsidRPr="0067249B">
        <w:rPr>
          <w:b/>
          <w:bCs/>
        </w:rPr>
        <w:t>устройство кирпичной стены</w:t>
      </w:r>
      <w:r w:rsidRPr="0067249B">
        <w:t xml:space="preserve"> согласно проекту</w:t>
      </w:r>
      <w:r>
        <w:t xml:space="preserve"> с соответствующими перемычками и проёмами</w:t>
      </w:r>
      <w:r w:rsidRPr="0067249B">
        <w:t xml:space="preserve"> </w:t>
      </w:r>
      <w:r>
        <w:t xml:space="preserve">под дверь и окно </w:t>
      </w:r>
      <w:r w:rsidRPr="0067249B">
        <w:t>– объём работ составляет</w:t>
      </w:r>
      <w:r>
        <w:rPr>
          <w:b/>
          <w:bCs/>
        </w:rPr>
        <w:t xml:space="preserve"> 5м3.</w:t>
      </w:r>
    </w:p>
    <w:p w14:paraId="77572094" w14:textId="091A966E" w:rsidR="00723442" w:rsidRDefault="00723442" w:rsidP="00723442">
      <w:pPr>
        <w:pStyle w:val="Default"/>
        <w:numPr>
          <w:ilvl w:val="0"/>
          <w:numId w:val="33"/>
        </w:numPr>
      </w:pPr>
      <w:r>
        <w:t xml:space="preserve">Выполнить </w:t>
      </w:r>
      <w:r w:rsidRPr="007310AA">
        <w:rPr>
          <w:b/>
          <w:bCs/>
        </w:rPr>
        <w:t xml:space="preserve">устройство заполнения наружных проёмов </w:t>
      </w:r>
      <w:r>
        <w:t>согласно проектной документации. При заполнении проёмов выполнить устройство перемычек из металлических уголков 100*100*6мм.</w:t>
      </w:r>
    </w:p>
    <w:p w14:paraId="6489C739" w14:textId="56BF6F38" w:rsidR="00723442" w:rsidRDefault="00723442" w:rsidP="00723442">
      <w:pPr>
        <w:pStyle w:val="Default"/>
        <w:ind w:left="360"/>
      </w:pPr>
      <w:r>
        <w:t xml:space="preserve">Наружные стены выполнить </w:t>
      </w:r>
      <w:r w:rsidRPr="007310AA">
        <w:rPr>
          <w:b/>
          <w:bCs/>
        </w:rPr>
        <w:t>из пенобетонных блоков</w:t>
      </w:r>
      <w:r>
        <w:t xml:space="preserve"> толщиной </w:t>
      </w:r>
      <w:r w:rsidRPr="007310AA">
        <w:rPr>
          <w:b/>
          <w:bCs/>
        </w:rPr>
        <w:t>200мм</w:t>
      </w:r>
      <w:r>
        <w:t xml:space="preserve"> – объём составляет </w:t>
      </w:r>
      <w:r>
        <w:rPr>
          <w:b/>
          <w:bCs/>
        </w:rPr>
        <w:t>10</w:t>
      </w:r>
      <w:r w:rsidRPr="0064651D">
        <w:rPr>
          <w:b/>
          <w:bCs/>
        </w:rPr>
        <w:t>м3.</w:t>
      </w:r>
    </w:p>
    <w:p w14:paraId="14ACC07C" w14:textId="70EAB914" w:rsidR="00723442" w:rsidRPr="00963089" w:rsidRDefault="00723442" w:rsidP="00723442">
      <w:pPr>
        <w:pStyle w:val="Default"/>
        <w:numPr>
          <w:ilvl w:val="0"/>
          <w:numId w:val="33"/>
        </w:numPr>
      </w:pPr>
      <w:r>
        <w:t xml:space="preserve">Выполнить </w:t>
      </w:r>
      <w:r w:rsidRPr="001A7445">
        <w:rPr>
          <w:b/>
          <w:bCs/>
        </w:rPr>
        <w:t xml:space="preserve">устройство </w:t>
      </w:r>
      <w:r w:rsidR="001A7445" w:rsidRPr="001A7445">
        <w:rPr>
          <w:b/>
          <w:bCs/>
        </w:rPr>
        <w:t>минераловатного утеплителя с покрытием и фиксацией соответствующей слоя пароизоляции и гидроизоляции</w:t>
      </w:r>
      <w:r w:rsidR="001A7445">
        <w:t xml:space="preserve"> согласно проекта и с соответствующим крепежом толщиной </w:t>
      </w:r>
      <w:r w:rsidR="001A7445" w:rsidRPr="00B44792">
        <w:rPr>
          <w:b/>
          <w:bCs/>
        </w:rPr>
        <w:t>100мм</w:t>
      </w:r>
      <w:r w:rsidR="001A7445">
        <w:t xml:space="preserve"> </w:t>
      </w:r>
      <w:r>
        <w:t>снаружи</w:t>
      </w:r>
      <w:r w:rsidR="001A7445">
        <w:t xml:space="preserve"> здания</w:t>
      </w:r>
      <w:r w:rsidR="00924ABC">
        <w:t xml:space="preserve"> </w:t>
      </w:r>
      <w:r>
        <w:t xml:space="preserve">– общая площадь утепления составляет (без вычета проёмов) - </w:t>
      </w:r>
      <w:r w:rsidR="00924ABC">
        <w:rPr>
          <w:b/>
          <w:bCs/>
        </w:rPr>
        <w:t>50</w:t>
      </w:r>
      <w:r w:rsidRPr="00B44792">
        <w:rPr>
          <w:b/>
          <w:bCs/>
        </w:rPr>
        <w:t>м2</w:t>
      </w:r>
      <w:r>
        <w:rPr>
          <w:b/>
          <w:bCs/>
        </w:rPr>
        <w:t>.</w:t>
      </w:r>
    </w:p>
    <w:p w14:paraId="6BB90281" w14:textId="7201F6CC" w:rsidR="007826D5" w:rsidRDefault="007826D5" w:rsidP="003A561F">
      <w:pPr>
        <w:pStyle w:val="Default"/>
        <w:numPr>
          <w:ilvl w:val="0"/>
          <w:numId w:val="33"/>
        </w:numPr>
      </w:pPr>
      <w:r>
        <w:t xml:space="preserve">Выполнить </w:t>
      </w:r>
      <w:r w:rsidRPr="00723442">
        <w:rPr>
          <w:b/>
          <w:bCs/>
        </w:rPr>
        <w:t>устройство вент фасадов</w:t>
      </w:r>
      <w:r>
        <w:t xml:space="preserve"> согласно проекта</w:t>
      </w:r>
      <w:r w:rsidR="001A5658">
        <w:t>, включая обрамление козырьков</w:t>
      </w:r>
      <w:r>
        <w:t xml:space="preserve"> (описание см. выше)</w:t>
      </w:r>
      <w:r w:rsidR="001A5658">
        <w:t xml:space="preserve">. Проект </w:t>
      </w:r>
      <w:r w:rsidR="00723442">
        <w:t>в</w:t>
      </w:r>
      <w:r w:rsidR="001A5658">
        <w:t>ент фасада согласовать с заказчиком</w:t>
      </w:r>
      <w:r>
        <w:t xml:space="preserve"> – объём</w:t>
      </w:r>
      <w:r w:rsidR="001A5658">
        <w:t xml:space="preserve"> вент фасада</w:t>
      </w:r>
      <w:r>
        <w:t xml:space="preserve"> на входной группе составляет от </w:t>
      </w:r>
      <w:r w:rsidRPr="007826D5">
        <w:rPr>
          <w:b/>
          <w:bCs/>
        </w:rPr>
        <w:t>25м2.</w:t>
      </w:r>
      <w:r>
        <w:t xml:space="preserve"> </w:t>
      </w:r>
    </w:p>
    <w:p w14:paraId="612AE69F" w14:textId="229B8572" w:rsidR="007826D5" w:rsidRPr="0067249B" w:rsidRDefault="007826D5" w:rsidP="003A561F">
      <w:pPr>
        <w:pStyle w:val="Default"/>
        <w:numPr>
          <w:ilvl w:val="0"/>
          <w:numId w:val="33"/>
        </w:numPr>
      </w:pPr>
      <w:r w:rsidRPr="001A7445">
        <w:t>Выполнить</w:t>
      </w:r>
      <w:r w:rsidRPr="00924ABC">
        <w:rPr>
          <w:b/>
          <w:bCs/>
        </w:rPr>
        <w:t xml:space="preserve"> устройство кровли</w:t>
      </w:r>
      <w:r w:rsidR="00924ABC" w:rsidRPr="00924ABC">
        <w:rPr>
          <w:b/>
          <w:bCs/>
        </w:rPr>
        <w:t xml:space="preserve"> входной группы</w:t>
      </w:r>
      <w:r w:rsidR="00963D03">
        <w:t>. Состав пирога кровли входной группы показан ниже</w:t>
      </w:r>
      <w:r w:rsidR="00924ABC">
        <w:t>. Выполнить устройство примыканий и деформационных швов по периметру входной группы со зданиями АБК и производственным корпусом</w:t>
      </w:r>
      <w:r w:rsidR="00963D03">
        <w:t xml:space="preserve"> – объём работ составляет </w:t>
      </w:r>
      <w:r w:rsidR="00963D03" w:rsidRPr="00963D03">
        <w:rPr>
          <w:b/>
          <w:bCs/>
        </w:rPr>
        <w:t>80 м2.</w:t>
      </w:r>
    </w:p>
    <w:p w14:paraId="37C446F5" w14:textId="38A218CC" w:rsidR="0067249B" w:rsidRDefault="0067249B" w:rsidP="0067249B">
      <w:pPr>
        <w:pStyle w:val="Default"/>
        <w:numPr>
          <w:ilvl w:val="0"/>
          <w:numId w:val="33"/>
        </w:numPr>
      </w:pPr>
      <w:r w:rsidRPr="0067249B">
        <w:t xml:space="preserve">Выполнить </w:t>
      </w:r>
      <w:r w:rsidRPr="00DF0C1B">
        <w:rPr>
          <w:b/>
          <w:bCs/>
        </w:rPr>
        <w:t>устройство наружного окна алюминиевого с одинарным стеклопакетом</w:t>
      </w:r>
      <w:r w:rsidR="00DF0C1B">
        <w:rPr>
          <w:b/>
          <w:bCs/>
        </w:rPr>
        <w:t xml:space="preserve"> по оси 1*</w:t>
      </w:r>
      <w:r w:rsidRPr="0067249B">
        <w:t>.</w:t>
      </w:r>
      <w:r w:rsidR="00DF0C1B">
        <w:t xml:space="preserve"> Размер окна 1,2*1,2м. </w:t>
      </w:r>
      <w:r w:rsidRPr="0067249B">
        <w:t xml:space="preserve">Цвет снаружи </w:t>
      </w:r>
      <w:r w:rsidRPr="0067249B">
        <w:rPr>
          <w:lang w:val="en-US"/>
        </w:rPr>
        <w:t>RAL</w:t>
      </w:r>
      <w:r w:rsidRPr="0067249B">
        <w:t xml:space="preserve"> 7016, изнутри RAL 9003 (по согласованию с заказчиком возможен другой цвет)</w:t>
      </w:r>
      <w:r>
        <w:t xml:space="preserve"> </w:t>
      </w:r>
      <w:r w:rsidR="009A0158">
        <w:t>-</w:t>
      </w:r>
      <w:r>
        <w:t xml:space="preserve"> </w:t>
      </w:r>
      <w:r w:rsidR="00DF0C1B" w:rsidRPr="00DF0C1B">
        <w:rPr>
          <w:b/>
          <w:bCs/>
        </w:rPr>
        <w:t>1 шт.</w:t>
      </w:r>
    </w:p>
    <w:p w14:paraId="7E052D00" w14:textId="77777777" w:rsidR="00DF0C1B" w:rsidRPr="00DF0C1B" w:rsidRDefault="00DF0C1B" w:rsidP="0067249B">
      <w:pPr>
        <w:pStyle w:val="Default"/>
        <w:numPr>
          <w:ilvl w:val="0"/>
          <w:numId w:val="33"/>
        </w:numPr>
      </w:pPr>
      <w:r>
        <w:t xml:space="preserve">Выполнить </w:t>
      </w:r>
      <w:r w:rsidRPr="00994D46">
        <w:rPr>
          <w:b/>
          <w:bCs/>
        </w:rPr>
        <w:t>устройство внутреннего окна в помещении охраны</w:t>
      </w:r>
      <w:r>
        <w:t xml:space="preserve"> из алюминиевого профиля с открываемой частью размером 2,5*1,2м. Форму окна согласовать с заказчиком. – </w:t>
      </w:r>
      <w:r w:rsidRPr="00DF0C1B">
        <w:rPr>
          <w:b/>
          <w:bCs/>
        </w:rPr>
        <w:t>1 шт.</w:t>
      </w:r>
    </w:p>
    <w:p w14:paraId="63821145" w14:textId="77777777" w:rsidR="00DF0C1B" w:rsidRDefault="00DF0C1B" w:rsidP="0067249B">
      <w:pPr>
        <w:pStyle w:val="Default"/>
        <w:numPr>
          <w:ilvl w:val="0"/>
          <w:numId w:val="33"/>
        </w:numPr>
      </w:pPr>
      <w:r w:rsidRPr="00DF0C1B">
        <w:t xml:space="preserve">Выполнить </w:t>
      </w:r>
      <w:r w:rsidRPr="001A7445">
        <w:rPr>
          <w:b/>
          <w:bCs/>
        </w:rPr>
        <w:t>устройство внутренних дверей из алюминиевого профиля в помещение охраны</w:t>
      </w:r>
      <w:r>
        <w:t>. Размер 0,9*2,1м в чистоте. – 1 шт.</w:t>
      </w:r>
    </w:p>
    <w:p w14:paraId="64202A1B" w14:textId="40759280" w:rsidR="00DF0C1B" w:rsidRPr="00DF0C1B" w:rsidRDefault="00DF0C1B" w:rsidP="0067249B">
      <w:pPr>
        <w:pStyle w:val="Default"/>
        <w:numPr>
          <w:ilvl w:val="0"/>
          <w:numId w:val="33"/>
        </w:numPr>
      </w:pPr>
      <w:r>
        <w:lastRenderedPageBreak/>
        <w:t xml:space="preserve">Выполнить </w:t>
      </w:r>
      <w:r w:rsidRPr="001A7445">
        <w:rPr>
          <w:b/>
          <w:bCs/>
        </w:rPr>
        <w:t>устройство проёма в здание АБК из входной группы и монтаж алюминиевой двухстворчатой двери</w:t>
      </w:r>
      <w:r>
        <w:t xml:space="preserve">. Размер 1,4*2,1м в чистоте - </w:t>
      </w:r>
      <w:r w:rsidRPr="00DF0C1B">
        <w:rPr>
          <w:b/>
          <w:bCs/>
        </w:rPr>
        <w:t>1 шт.</w:t>
      </w:r>
    </w:p>
    <w:p w14:paraId="507CE5A4" w14:textId="680604FC" w:rsidR="00963D03" w:rsidRDefault="00963D03" w:rsidP="00963D03">
      <w:pPr>
        <w:pStyle w:val="Default"/>
        <w:ind w:left="360"/>
        <w:rPr>
          <w:noProof/>
        </w:rPr>
      </w:pPr>
      <w:r>
        <w:rPr>
          <w:noProof/>
        </w:rPr>
        <w:drawing>
          <wp:inline distT="0" distB="0" distL="0" distR="0" wp14:anchorId="5C828821" wp14:editId="2E9BC7A2">
            <wp:extent cx="3562710" cy="187446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8819" cy="189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4F093" wp14:editId="70CF0AC1">
            <wp:extent cx="1604204" cy="187489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38001" cy="191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3D03">
        <w:rPr>
          <w:noProof/>
        </w:rPr>
        <w:t xml:space="preserve"> </w:t>
      </w:r>
    </w:p>
    <w:p w14:paraId="49FA386C" w14:textId="3FDCD6E2" w:rsidR="00FB2624" w:rsidRPr="00D85159" w:rsidRDefault="00FB2624" w:rsidP="00FB2624">
      <w:pPr>
        <w:pStyle w:val="Default"/>
        <w:ind w:left="360"/>
        <w:jc w:val="right"/>
      </w:pPr>
      <w:r>
        <w:rPr>
          <w:noProof/>
        </w:rPr>
        <w:t xml:space="preserve">Рис. </w:t>
      </w:r>
      <w:r>
        <w:rPr>
          <w:noProof/>
        </w:rPr>
        <w:t>2</w:t>
      </w:r>
      <w:r>
        <w:rPr>
          <w:noProof/>
        </w:rPr>
        <w:t>.</w:t>
      </w:r>
      <w:r>
        <w:rPr>
          <w:noProof/>
        </w:rPr>
        <w:t>20</w:t>
      </w:r>
      <w:r>
        <w:rPr>
          <w:noProof/>
        </w:rPr>
        <w:t>.1. Схема</w:t>
      </w:r>
      <w:r>
        <w:rPr>
          <w:noProof/>
        </w:rPr>
        <w:t xml:space="preserve"> и состав кровли входной группы.</w:t>
      </w:r>
    </w:p>
    <w:p w14:paraId="4693B44F" w14:textId="782E58BB" w:rsidR="003A561F" w:rsidRDefault="003A561F" w:rsidP="003A561F">
      <w:pPr>
        <w:pStyle w:val="Default"/>
        <w:numPr>
          <w:ilvl w:val="0"/>
          <w:numId w:val="33"/>
        </w:numPr>
      </w:pPr>
      <w:r w:rsidRPr="00B23037">
        <w:t xml:space="preserve">Выполнить </w:t>
      </w:r>
      <w:r w:rsidRPr="0067249B">
        <w:rPr>
          <w:b/>
          <w:bCs/>
        </w:rPr>
        <w:t xml:space="preserve">устройство </w:t>
      </w:r>
      <w:r w:rsidR="0067249B" w:rsidRPr="0067249B">
        <w:rPr>
          <w:b/>
          <w:bCs/>
        </w:rPr>
        <w:t>наружной</w:t>
      </w:r>
      <w:r w:rsidR="0067249B">
        <w:t xml:space="preserve"> </w:t>
      </w:r>
      <w:r w:rsidRPr="007749BE">
        <w:rPr>
          <w:b/>
          <w:bCs/>
        </w:rPr>
        <w:t>алюминиевой витражной перегородки на фасаде</w:t>
      </w:r>
      <w:r>
        <w:t xml:space="preserve"> </w:t>
      </w:r>
      <w:r w:rsidR="0077118B">
        <w:t>входной группы</w:t>
      </w:r>
      <w:r w:rsidR="00031438">
        <w:t xml:space="preserve"> </w:t>
      </w:r>
      <w:r>
        <w:t>согласно проектной документации</w:t>
      </w:r>
      <w:r w:rsidR="0077118B">
        <w:t xml:space="preserve">. </w:t>
      </w:r>
      <w:r w:rsidR="00F861FA">
        <w:t>Снаружи при виде сверху ф</w:t>
      </w:r>
      <w:r w:rsidR="0077118B">
        <w:t xml:space="preserve">орма </w:t>
      </w:r>
      <w:r w:rsidR="00F861FA">
        <w:t xml:space="preserve">витража должна быть выполнена с </w:t>
      </w:r>
      <w:r w:rsidR="0077118B">
        <w:t>соответствующ</w:t>
      </w:r>
      <w:r w:rsidR="00F861FA">
        <w:t>им</w:t>
      </w:r>
      <w:r w:rsidR="0077118B">
        <w:t xml:space="preserve"> проектному закруглени</w:t>
      </w:r>
      <w:r w:rsidR="00F861FA">
        <w:t>ем</w:t>
      </w:r>
      <w:r w:rsidR="00031438">
        <w:t xml:space="preserve"> </w:t>
      </w:r>
      <w:r>
        <w:t xml:space="preserve">– общая </w:t>
      </w:r>
      <w:r w:rsidRPr="007749BE">
        <w:rPr>
          <w:b/>
          <w:bCs/>
        </w:rPr>
        <w:t xml:space="preserve">площадь </w:t>
      </w:r>
      <w:r w:rsidR="00031438">
        <w:rPr>
          <w:b/>
          <w:bCs/>
        </w:rPr>
        <w:t xml:space="preserve">наружного </w:t>
      </w:r>
      <w:r w:rsidRPr="007749BE">
        <w:rPr>
          <w:b/>
          <w:bCs/>
        </w:rPr>
        <w:t>витража</w:t>
      </w:r>
      <w:r>
        <w:t xml:space="preserve"> составляет </w:t>
      </w:r>
      <w:r w:rsidR="00031438">
        <w:rPr>
          <w:b/>
          <w:bCs/>
        </w:rPr>
        <w:t>48</w:t>
      </w:r>
      <w:r w:rsidRPr="007749BE">
        <w:rPr>
          <w:b/>
          <w:bCs/>
        </w:rPr>
        <w:t>м2.</w:t>
      </w:r>
    </w:p>
    <w:p w14:paraId="2B79081A" w14:textId="504F8447" w:rsidR="003A561F" w:rsidRDefault="003A561F" w:rsidP="003A561F">
      <w:pPr>
        <w:pStyle w:val="Default"/>
      </w:pPr>
      <w:r>
        <w:t xml:space="preserve">Фасад </w:t>
      </w:r>
      <w:r w:rsidR="00031438">
        <w:t>16000</w:t>
      </w:r>
      <w:r>
        <w:t>*</w:t>
      </w:r>
      <w:r w:rsidR="00031438">
        <w:t>3000</w:t>
      </w:r>
      <w:r>
        <w:t xml:space="preserve">мм, в составе глухих полей и откидных </w:t>
      </w:r>
      <w:r w:rsidR="006D71F8">
        <w:t>створок</w:t>
      </w:r>
      <w:r w:rsidR="00031438">
        <w:t xml:space="preserve"> и двухстворчатой наружной распашной двери</w:t>
      </w:r>
      <w:r w:rsidR="006D71F8">
        <w:t>.</w:t>
      </w:r>
    </w:p>
    <w:p w14:paraId="5D389945" w14:textId="5B74BDB0" w:rsidR="003A561F" w:rsidRDefault="003A561F" w:rsidP="003A561F">
      <w:pPr>
        <w:pStyle w:val="Default"/>
      </w:pPr>
      <w:r>
        <w:t xml:space="preserve">Спецификация на витраж Профильная система: ALUTECH (Стойка F50.0107 ригель F50.0204) – возможны изменения согласно представленного </w:t>
      </w:r>
      <w:r w:rsidR="006D71F8">
        <w:t>расчёта</w:t>
      </w:r>
      <w:r>
        <w:t>.</w:t>
      </w:r>
    </w:p>
    <w:p w14:paraId="5F5CE560" w14:textId="77777777" w:rsidR="003A561F" w:rsidRPr="003A561F" w:rsidRDefault="003A561F" w:rsidP="003A561F">
      <w:pPr>
        <w:pStyle w:val="Default"/>
        <w:rPr>
          <w:lang w:val="en-US"/>
        </w:rPr>
      </w:pPr>
      <w:r>
        <w:t>Система</w:t>
      </w:r>
      <w:r w:rsidRPr="003A561F">
        <w:rPr>
          <w:lang w:val="en-US"/>
        </w:rPr>
        <w:t>: Alumin Techno F50</w:t>
      </w:r>
    </w:p>
    <w:p w14:paraId="09D870A4" w14:textId="77777777" w:rsidR="003A561F" w:rsidRPr="003A561F" w:rsidRDefault="003A561F" w:rsidP="003A561F">
      <w:pPr>
        <w:pStyle w:val="Default"/>
        <w:rPr>
          <w:lang w:val="en-US"/>
        </w:rPr>
      </w:pPr>
      <w:r w:rsidRPr="003A561F">
        <w:rPr>
          <w:lang w:val="en-US"/>
        </w:rPr>
        <w:t>Alumin Techno W62</w:t>
      </w:r>
    </w:p>
    <w:p w14:paraId="1EEEF372" w14:textId="16A4EE36" w:rsidR="00F861FA" w:rsidRDefault="00F861FA" w:rsidP="00F861FA">
      <w:pPr>
        <w:pStyle w:val="Default"/>
      </w:pPr>
      <w:r>
        <w:t xml:space="preserve">Описание дверей: Двери с 2мя створками, открывающимися </w:t>
      </w:r>
      <w:r w:rsidR="00031438">
        <w:t>наружу,</w:t>
      </w:r>
      <w:r>
        <w:t xml:space="preserve"> Петля R.</w:t>
      </w:r>
    </w:p>
    <w:p w14:paraId="4FFE265E" w14:textId="77777777" w:rsidR="00F861FA" w:rsidRDefault="00F861FA" w:rsidP="00F861FA">
      <w:pPr>
        <w:pStyle w:val="Default"/>
      </w:pPr>
      <w:r>
        <w:t>Цвет витража и двери снаружи: RAL 7016</w:t>
      </w:r>
    </w:p>
    <w:p w14:paraId="6412C8B3" w14:textId="7E351315" w:rsidR="00F861FA" w:rsidRDefault="00F861FA" w:rsidP="00F861FA">
      <w:pPr>
        <w:pStyle w:val="Default"/>
      </w:pPr>
      <w:r>
        <w:t>Цвет витража изнутри и внутренних дверей: RAL 9003 (по согласованию с заказчиком возможен другой цвет).</w:t>
      </w:r>
    </w:p>
    <w:p w14:paraId="3FAA7217" w14:textId="214BFB59" w:rsidR="00F861FA" w:rsidRDefault="00F861FA" w:rsidP="00F861FA">
      <w:pPr>
        <w:pStyle w:val="Default"/>
      </w:pPr>
      <w:r>
        <w:t>Остекление: 6зак/20/6зак TopN.</w:t>
      </w:r>
    </w:p>
    <w:p w14:paraId="08E7A7E3" w14:textId="77777777" w:rsidR="00F861FA" w:rsidRDefault="00F861FA" w:rsidP="00F861FA">
      <w:pPr>
        <w:pStyle w:val="Default"/>
      </w:pPr>
      <w:r>
        <w:t>Оконная Фурнитура: стублина откидная.</w:t>
      </w:r>
    </w:p>
    <w:p w14:paraId="3A20668A" w14:textId="4A157173" w:rsidR="00F861FA" w:rsidRDefault="00F861FA" w:rsidP="00F861FA">
      <w:pPr>
        <w:pStyle w:val="Default"/>
      </w:pPr>
      <w:r>
        <w:t>Дверная фурнитура: Ручка скоба 300мм, замки, 3 петли на створке, пороги 22мм, доводчики.</w:t>
      </w:r>
    </w:p>
    <w:p w14:paraId="1E5C3E1B" w14:textId="19DA349A" w:rsidR="00F861FA" w:rsidRDefault="00F861FA" w:rsidP="00F861FA">
      <w:pPr>
        <w:pStyle w:val="Default"/>
      </w:pPr>
      <w:r>
        <w:t>Примыкание к стене: внутренний фасонный элемент в цвет профиля.</w:t>
      </w:r>
    </w:p>
    <w:p w14:paraId="6320C0A0" w14:textId="77777777" w:rsidR="0067249B" w:rsidRDefault="0067249B" w:rsidP="00F861FA">
      <w:pPr>
        <w:pStyle w:val="Default"/>
      </w:pPr>
    </w:p>
    <w:p w14:paraId="2612EF73" w14:textId="65537135" w:rsidR="00031438" w:rsidRDefault="00031438" w:rsidP="00031438">
      <w:pPr>
        <w:pStyle w:val="Default"/>
        <w:numPr>
          <w:ilvl w:val="0"/>
          <w:numId w:val="33"/>
        </w:numPr>
      </w:pPr>
      <w:r w:rsidRPr="00B23037">
        <w:t xml:space="preserve">Выполнить устройство </w:t>
      </w:r>
      <w:r w:rsidRPr="007749BE">
        <w:rPr>
          <w:b/>
          <w:bCs/>
        </w:rPr>
        <w:t xml:space="preserve">алюминиевой витражной перегородки </w:t>
      </w:r>
      <w:r>
        <w:rPr>
          <w:b/>
          <w:bCs/>
        </w:rPr>
        <w:t xml:space="preserve">тамбура </w:t>
      </w:r>
      <w:r>
        <w:t xml:space="preserve">входной группы согласно проектной документации. – общая </w:t>
      </w:r>
      <w:r w:rsidRPr="007749BE">
        <w:rPr>
          <w:b/>
          <w:bCs/>
        </w:rPr>
        <w:t xml:space="preserve">площадь </w:t>
      </w:r>
      <w:r>
        <w:rPr>
          <w:b/>
          <w:bCs/>
        </w:rPr>
        <w:t xml:space="preserve">внутренних перегородок </w:t>
      </w:r>
      <w:r w:rsidRPr="007749BE">
        <w:rPr>
          <w:b/>
          <w:bCs/>
        </w:rPr>
        <w:t>витража</w:t>
      </w:r>
      <w:r>
        <w:rPr>
          <w:b/>
          <w:bCs/>
        </w:rPr>
        <w:t xml:space="preserve"> тамбура</w:t>
      </w:r>
      <w:r>
        <w:t xml:space="preserve"> </w:t>
      </w:r>
      <w:r w:rsidRPr="00031438">
        <w:rPr>
          <w:b/>
          <w:bCs/>
        </w:rPr>
        <w:t>с дверями</w:t>
      </w:r>
      <w:r>
        <w:t xml:space="preserve"> составляет </w:t>
      </w:r>
      <w:r>
        <w:rPr>
          <w:b/>
          <w:bCs/>
        </w:rPr>
        <w:t>15</w:t>
      </w:r>
      <w:r w:rsidRPr="007749BE">
        <w:rPr>
          <w:b/>
          <w:bCs/>
        </w:rPr>
        <w:t>м2.</w:t>
      </w:r>
    </w:p>
    <w:p w14:paraId="3F78D2AA" w14:textId="3FAA9058" w:rsidR="00031438" w:rsidRDefault="00031438" w:rsidP="00031438">
      <w:pPr>
        <w:pStyle w:val="Default"/>
      </w:pPr>
      <w:r>
        <w:t>Фасад 5000*3000мм, в составе глухих полей и двухстворчатой распашной двери.</w:t>
      </w:r>
    </w:p>
    <w:p w14:paraId="19368CF7" w14:textId="77777777" w:rsidR="00031438" w:rsidRDefault="00031438" w:rsidP="00031438">
      <w:pPr>
        <w:pStyle w:val="Default"/>
      </w:pPr>
      <w:r>
        <w:t>Спецификация на витраж Профильная система: ALUTECH (Стойка F50.0107 ригель F50.0204) – возможны изменения согласно представленного расчёта.</w:t>
      </w:r>
    </w:p>
    <w:p w14:paraId="5CCAA4F6" w14:textId="77777777" w:rsidR="00031438" w:rsidRPr="003A561F" w:rsidRDefault="00031438" w:rsidP="00031438">
      <w:pPr>
        <w:pStyle w:val="Default"/>
        <w:rPr>
          <w:lang w:val="en-US"/>
        </w:rPr>
      </w:pPr>
      <w:r>
        <w:t>Система</w:t>
      </w:r>
      <w:r w:rsidRPr="003A561F">
        <w:rPr>
          <w:lang w:val="en-US"/>
        </w:rPr>
        <w:t>: Alumin Techno F50</w:t>
      </w:r>
    </w:p>
    <w:p w14:paraId="65276B46" w14:textId="77777777" w:rsidR="00031438" w:rsidRPr="003A561F" w:rsidRDefault="00031438" w:rsidP="00031438">
      <w:pPr>
        <w:pStyle w:val="Default"/>
        <w:rPr>
          <w:lang w:val="en-US"/>
        </w:rPr>
      </w:pPr>
      <w:r w:rsidRPr="003A561F">
        <w:rPr>
          <w:lang w:val="en-US"/>
        </w:rPr>
        <w:t>Alumin Techno W62</w:t>
      </w:r>
    </w:p>
    <w:p w14:paraId="344B4A93" w14:textId="77777777" w:rsidR="00031438" w:rsidRDefault="00031438" w:rsidP="00031438">
      <w:pPr>
        <w:pStyle w:val="Default"/>
      </w:pPr>
      <w:r>
        <w:t>Описание дверей: Двери с 2мя створками, открывающимися наружу, Петля R.</w:t>
      </w:r>
    </w:p>
    <w:p w14:paraId="25A936B9" w14:textId="77777777" w:rsidR="00031438" w:rsidRDefault="00031438" w:rsidP="00031438">
      <w:pPr>
        <w:pStyle w:val="Default"/>
      </w:pPr>
      <w:r>
        <w:t>Цвет витража и двери: RAL 9003 (по согласованию с заказчиком возможен другой цвет).</w:t>
      </w:r>
    </w:p>
    <w:p w14:paraId="7EF8326A" w14:textId="77777777" w:rsidR="00031438" w:rsidRDefault="00031438" w:rsidP="00031438">
      <w:pPr>
        <w:pStyle w:val="Default"/>
      </w:pPr>
      <w:r>
        <w:t>Цвет витража изнутри и внутренних дверей: RAL 9003 (по согласованию с заказчиком возможен другой цвет).</w:t>
      </w:r>
    </w:p>
    <w:p w14:paraId="12B319E7" w14:textId="77777777" w:rsidR="00031438" w:rsidRDefault="00031438" w:rsidP="00031438">
      <w:pPr>
        <w:pStyle w:val="Default"/>
      </w:pPr>
      <w:r>
        <w:t>Остекление: 6зак/20/6зак TopN.</w:t>
      </w:r>
    </w:p>
    <w:p w14:paraId="7BF55D19" w14:textId="77777777" w:rsidR="00031438" w:rsidRDefault="00031438" w:rsidP="00031438">
      <w:pPr>
        <w:pStyle w:val="Default"/>
      </w:pPr>
      <w:r>
        <w:t>Оконная Фурнитура: стублина откидная.</w:t>
      </w:r>
    </w:p>
    <w:p w14:paraId="0F019267" w14:textId="77777777" w:rsidR="00031438" w:rsidRDefault="00031438" w:rsidP="00031438">
      <w:pPr>
        <w:pStyle w:val="Default"/>
      </w:pPr>
      <w:r>
        <w:t>Дверная фурнитура: Ручка скоба 300мм, замки, 3 петли на створке, пороги 22мм, доводчики.</w:t>
      </w:r>
    </w:p>
    <w:p w14:paraId="4A5A38E2" w14:textId="77777777" w:rsidR="00031438" w:rsidRDefault="00031438" w:rsidP="00031438">
      <w:pPr>
        <w:pStyle w:val="Default"/>
      </w:pPr>
      <w:r>
        <w:t>Примыкание к стене: внутренний фасонный элемент в цвет профиля.</w:t>
      </w:r>
    </w:p>
    <w:p w14:paraId="19712E89" w14:textId="77777777" w:rsidR="00031438" w:rsidRDefault="00031438" w:rsidP="00F861FA">
      <w:pPr>
        <w:pStyle w:val="Default"/>
      </w:pPr>
    </w:p>
    <w:p w14:paraId="3B004C09" w14:textId="3F0C4DA7" w:rsidR="006B304A" w:rsidRDefault="003A561F" w:rsidP="003A561F">
      <w:pPr>
        <w:pStyle w:val="Default"/>
        <w:ind w:left="360"/>
        <w:jc w:val="center"/>
      </w:pPr>
      <w:r>
        <w:rPr>
          <w:noProof/>
        </w:rPr>
        <w:lastRenderedPageBreak/>
        <w:drawing>
          <wp:inline distT="0" distB="0" distL="0" distR="0" wp14:anchorId="18CFEB2E" wp14:editId="0151F812">
            <wp:extent cx="4039737" cy="281159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8682"/>
                    <a:stretch/>
                  </pic:blipFill>
                  <pic:spPr bwMode="auto">
                    <a:xfrm>
                      <a:off x="0" y="0"/>
                      <a:ext cx="4108091" cy="285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BDBE7" w14:textId="0A4BA801" w:rsidR="009C6F33" w:rsidRDefault="009C6F33" w:rsidP="009C6F33">
      <w:pPr>
        <w:pStyle w:val="Default"/>
        <w:ind w:left="360"/>
        <w:jc w:val="right"/>
      </w:pPr>
      <w:r>
        <w:rPr>
          <w:noProof/>
        </w:rPr>
        <w:t xml:space="preserve">Рис. </w:t>
      </w:r>
      <w:r>
        <w:rPr>
          <w:noProof/>
        </w:rPr>
        <w:t>2</w:t>
      </w:r>
      <w:r>
        <w:rPr>
          <w:noProof/>
        </w:rPr>
        <w:t xml:space="preserve">.22.1. </w:t>
      </w:r>
      <w:r>
        <w:rPr>
          <w:noProof/>
        </w:rPr>
        <w:t>Лицевой фасад входной группы.</w:t>
      </w:r>
    </w:p>
    <w:p w14:paraId="4C810BB2" w14:textId="12AA60A4" w:rsidR="00F861FA" w:rsidRDefault="00F861FA" w:rsidP="003A561F">
      <w:pPr>
        <w:pStyle w:val="Default"/>
        <w:ind w:left="360"/>
        <w:jc w:val="center"/>
      </w:pPr>
      <w:r>
        <w:rPr>
          <w:noProof/>
        </w:rPr>
        <w:drawing>
          <wp:inline distT="0" distB="0" distL="0" distR="0" wp14:anchorId="1D1605F1" wp14:editId="497ED370">
            <wp:extent cx="3975289" cy="3216351"/>
            <wp:effectExtent l="0" t="0" r="635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0537" cy="324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287F" w14:textId="6EF28BB1" w:rsidR="009C6F33" w:rsidRDefault="009C6F33" w:rsidP="009C6F33">
      <w:pPr>
        <w:pStyle w:val="Default"/>
        <w:ind w:left="360"/>
        <w:jc w:val="right"/>
      </w:pPr>
      <w:r>
        <w:rPr>
          <w:noProof/>
        </w:rPr>
        <w:t>Рис. 2.22.</w:t>
      </w:r>
      <w:r>
        <w:rPr>
          <w:noProof/>
        </w:rPr>
        <w:t>2</w:t>
      </w:r>
      <w:r>
        <w:rPr>
          <w:noProof/>
        </w:rPr>
        <w:t xml:space="preserve">. </w:t>
      </w:r>
      <w:r>
        <w:rPr>
          <w:noProof/>
        </w:rPr>
        <w:t>Боковой</w:t>
      </w:r>
      <w:r>
        <w:rPr>
          <w:noProof/>
        </w:rPr>
        <w:t xml:space="preserve"> фасад входной группы.</w:t>
      </w:r>
    </w:p>
    <w:p w14:paraId="2D4A4148" w14:textId="77777777" w:rsidR="009C6F33" w:rsidRPr="006B304A" w:rsidRDefault="009C6F33" w:rsidP="003A561F">
      <w:pPr>
        <w:pStyle w:val="Default"/>
        <w:ind w:left="360"/>
        <w:jc w:val="center"/>
      </w:pPr>
    </w:p>
    <w:p w14:paraId="7A44BB7E" w14:textId="387C56E4" w:rsidR="00DA1A1E" w:rsidRDefault="00DA1A1E" w:rsidP="00DA1A1E">
      <w:pPr>
        <w:pStyle w:val="Default"/>
        <w:ind w:left="360"/>
      </w:pPr>
      <w:r>
        <w:rPr>
          <w:noProof/>
        </w:rPr>
        <w:lastRenderedPageBreak/>
        <w:drawing>
          <wp:inline distT="0" distB="0" distL="0" distR="0" wp14:anchorId="0AF292A3" wp14:editId="0D5294A7">
            <wp:extent cx="5812404" cy="387949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70763" cy="391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B022" w14:textId="1121189F" w:rsidR="009C6F33" w:rsidRDefault="009C6F33" w:rsidP="009C6F33">
      <w:pPr>
        <w:pStyle w:val="Default"/>
        <w:ind w:left="360"/>
        <w:jc w:val="right"/>
      </w:pPr>
      <w:r>
        <w:rPr>
          <w:noProof/>
        </w:rPr>
        <w:t>Рис. 2.22.</w:t>
      </w:r>
      <w:r>
        <w:rPr>
          <w:noProof/>
        </w:rPr>
        <w:t>3</w:t>
      </w:r>
      <w:r>
        <w:rPr>
          <w:noProof/>
        </w:rPr>
        <w:t xml:space="preserve">. </w:t>
      </w:r>
      <w:r>
        <w:rPr>
          <w:noProof/>
        </w:rPr>
        <w:t xml:space="preserve">Схема </w:t>
      </w:r>
      <w:r>
        <w:rPr>
          <w:noProof/>
        </w:rPr>
        <w:t>входной группы.</w:t>
      </w:r>
    </w:p>
    <w:p w14:paraId="151E2D9E" w14:textId="77777777" w:rsidR="009C6F33" w:rsidRDefault="009C6F33" w:rsidP="00DA1A1E">
      <w:pPr>
        <w:pStyle w:val="Default"/>
        <w:ind w:left="360"/>
      </w:pPr>
    </w:p>
    <w:p w14:paraId="30A42B48" w14:textId="6A42987A" w:rsidR="00DA1A1E" w:rsidRDefault="00DA1A1E" w:rsidP="00DA1A1E">
      <w:pPr>
        <w:pStyle w:val="Default"/>
        <w:ind w:left="360"/>
      </w:pPr>
    </w:p>
    <w:p w14:paraId="17E07D14" w14:textId="3DBA37D2" w:rsidR="00DA1A1E" w:rsidRDefault="00DA1A1E" w:rsidP="00DA1A1E">
      <w:pPr>
        <w:pStyle w:val="Default"/>
        <w:ind w:left="360"/>
      </w:pPr>
    </w:p>
    <w:p w14:paraId="63DA07FF" w14:textId="77777777" w:rsidR="003B0E3D" w:rsidRDefault="003B0E3D" w:rsidP="003B0E3D">
      <w:pPr>
        <w:pStyle w:val="Default"/>
      </w:pPr>
    </w:p>
    <w:p w14:paraId="4D3A5C74" w14:textId="77777777" w:rsidR="00733B3B" w:rsidRDefault="00733B3B" w:rsidP="003B0E3D">
      <w:pPr>
        <w:pStyle w:val="Default"/>
      </w:pPr>
    </w:p>
    <w:p w14:paraId="0532DAB5" w14:textId="77777777" w:rsidR="003B0E3D" w:rsidRDefault="003B0E3D" w:rsidP="003B0E3D">
      <w:pPr>
        <w:pStyle w:val="Default"/>
      </w:pPr>
    </w:p>
    <w:p w14:paraId="3A2985B9" w14:textId="77777777" w:rsidR="0080580F" w:rsidRDefault="0080580F" w:rsidP="002720AA">
      <w:pPr>
        <w:pStyle w:val="Default"/>
        <w:jc w:val="center"/>
        <w:rPr>
          <w:b/>
          <w:bCs/>
          <w:u w:val="single"/>
        </w:rPr>
      </w:pPr>
    </w:p>
    <w:p w14:paraId="6ACAE6AA" w14:textId="7604FE02" w:rsidR="009404AA" w:rsidRDefault="009404AA" w:rsidP="009B61A3">
      <w:pPr>
        <w:pStyle w:val="Default"/>
        <w:numPr>
          <w:ilvl w:val="0"/>
          <w:numId w:val="33"/>
        </w:numPr>
        <w:jc w:val="center"/>
        <w:rPr>
          <w:b/>
          <w:bCs/>
          <w:u w:val="single"/>
        </w:rPr>
        <w:sectPr w:rsidR="009404AA">
          <w:footerReference w:type="default" r:id="rId3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E3945DE" w14:textId="184376C2" w:rsidR="000D7A0C" w:rsidRDefault="000D7A0C" w:rsidP="009B61A3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Проектная документация</w:t>
      </w:r>
      <w:r w:rsidR="004D6F26">
        <w:rPr>
          <w:b/>
          <w:bCs/>
          <w:u w:val="single"/>
        </w:rPr>
        <w:t>.</w:t>
      </w:r>
    </w:p>
    <w:p w14:paraId="6F2F9E68" w14:textId="3E923672" w:rsidR="0061111F" w:rsidRPr="0061111F" w:rsidRDefault="0061111F" w:rsidP="0061111F">
      <w:pPr>
        <w:pStyle w:val="Default"/>
        <w:ind w:left="720"/>
        <w:rPr>
          <w:b/>
          <w:bCs/>
          <w:u w:val="single"/>
        </w:rPr>
      </w:pPr>
      <w:r>
        <w:rPr>
          <w:b/>
          <w:bCs/>
          <w:u w:val="single"/>
        </w:rPr>
        <w:t>Приложением к данному ТЗ является проектная документация стадии П ШИФР 19/</w:t>
      </w:r>
      <w:r>
        <w:rPr>
          <w:b/>
          <w:bCs/>
          <w:u w:val="single"/>
          <w:lang w:val="en-US"/>
        </w:rPr>
        <w:t>S</w:t>
      </w:r>
      <w:r>
        <w:rPr>
          <w:b/>
          <w:bCs/>
          <w:u w:val="single"/>
        </w:rPr>
        <w:t>/01-ПД-АР, разработанная</w:t>
      </w:r>
      <w:r w:rsidRPr="0061111F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компанией ООО ДиБиСи.</w:t>
      </w:r>
    </w:p>
    <w:p w14:paraId="24741F84" w14:textId="42236CBD" w:rsidR="00CA5009" w:rsidRDefault="00CA5009" w:rsidP="00CA5009">
      <w:pPr>
        <w:pStyle w:val="Default"/>
        <w:ind w:left="720"/>
        <w:jc w:val="center"/>
      </w:pPr>
      <w:r>
        <w:rPr>
          <w:noProof/>
        </w:rPr>
        <w:drawing>
          <wp:inline distT="0" distB="0" distL="0" distR="0" wp14:anchorId="003F75A7" wp14:editId="210D8A5B">
            <wp:extent cx="7671460" cy="5213803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20925" cy="53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C292" w14:textId="236F244B" w:rsidR="00FB22BF" w:rsidRDefault="00FB22BF" w:rsidP="00FB22BF">
      <w:pPr>
        <w:pStyle w:val="Default"/>
        <w:ind w:left="720"/>
        <w:jc w:val="right"/>
      </w:pPr>
      <w:r>
        <w:t xml:space="preserve">Рис. 3.1. Схема </w:t>
      </w:r>
      <w:r>
        <w:t>1</w:t>
      </w:r>
      <w:r>
        <w:t>го</w:t>
      </w:r>
      <w:r>
        <w:t xml:space="preserve"> этаж</w:t>
      </w:r>
      <w:r>
        <w:t>а</w:t>
      </w:r>
      <w:r>
        <w:t xml:space="preserve"> до реконструкции</w:t>
      </w:r>
    </w:p>
    <w:p w14:paraId="288393FB" w14:textId="0DB88287" w:rsidR="00CA5009" w:rsidRDefault="00CA5009" w:rsidP="00CA5009">
      <w:pPr>
        <w:pStyle w:val="Default"/>
        <w:ind w:left="720"/>
        <w:jc w:val="center"/>
      </w:pPr>
      <w:r>
        <w:rPr>
          <w:noProof/>
        </w:rPr>
        <w:lastRenderedPageBreak/>
        <w:drawing>
          <wp:inline distT="0" distB="0" distL="0" distR="0" wp14:anchorId="64AB6DBD" wp14:editId="38E68065">
            <wp:extent cx="8338840" cy="574357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11843" cy="579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5A554" w14:textId="3121F4D3" w:rsidR="00FB22BF" w:rsidRDefault="00FB22BF" w:rsidP="00FB22BF">
      <w:pPr>
        <w:pStyle w:val="Default"/>
        <w:ind w:left="720"/>
        <w:jc w:val="right"/>
      </w:pPr>
      <w:r>
        <w:t>Рис. 3.</w:t>
      </w:r>
      <w:r>
        <w:t>2</w:t>
      </w:r>
      <w:r>
        <w:t xml:space="preserve">. Схема </w:t>
      </w:r>
      <w:r>
        <w:t>2</w:t>
      </w:r>
      <w:r>
        <w:t>го этажа до реконструкции</w:t>
      </w:r>
    </w:p>
    <w:p w14:paraId="180AF310" w14:textId="1316397B" w:rsidR="00CA5009" w:rsidRDefault="00CA5009" w:rsidP="00CA5009">
      <w:pPr>
        <w:pStyle w:val="Default"/>
        <w:ind w:left="720"/>
        <w:jc w:val="center"/>
      </w:pPr>
      <w:r>
        <w:rPr>
          <w:noProof/>
        </w:rPr>
        <w:lastRenderedPageBreak/>
        <w:drawing>
          <wp:inline distT="0" distB="0" distL="0" distR="0" wp14:anchorId="045DBDC7" wp14:editId="3F458CD8">
            <wp:extent cx="8763983" cy="5753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44473" cy="580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4FB0A" w14:textId="29663F37" w:rsidR="00FB22BF" w:rsidRDefault="00FB22BF" w:rsidP="00FB22BF">
      <w:pPr>
        <w:pStyle w:val="Default"/>
        <w:ind w:left="720"/>
        <w:jc w:val="right"/>
      </w:pPr>
      <w:r>
        <w:t>Рис. 3.</w:t>
      </w:r>
      <w:r>
        <w:t>3</w:t>
      </w:r>
      <w:r>
        <w:t xml:space="preserve">. Схема </w:t>
      </w:r>
      <w:r>
        <w:t>3е</w:t>
      </w:r>
      <w:r>
        <w:t>го этажа до реконструкции</w:t>
      </w:r>
    </w:p>
    <w:p w14:paraId="7C822701" w14:textId="77777777" w:rsidR="00CA5009" w:rsidRDefault="00CA5009" w:rsidP="00CA5009">
      <w:pPr>
        <w:pStyle w:val="Default"/>
        <w:ind w:left="720"/>
      </w:pPr>
    </w:p>
    <w:p w14:paraId="5394A47D" w14:textId="6A391CB3" w:rsidR="00CA5009" w:rsidRDefault="00CA5009" w:rsidP="00CA5009">
      <w:pPr>
        <w:pStyle w:val="Default"/>
        <w:ind w:left="720"/>
        <w:jc w:val="center"/>
      </w:pPr>
      <w:r>
        <w:rPr>
          <w:noProof/>
        </w:rPr>
        <w:drawing>
          <wp:inline distT="0" distB="0" distL="0" distR="0" wp14:anchorId="6DC51583" wp14:editId="4867AE14">
            <wp:extent cx="9376921" cy="46889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80694" cy="489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25A8" w14:textId="4A5D837F" w:rsidR="00FB22BF" w:rsidRDefault="00FB22BF" w:rsidP="00FB22BF">
      <w:pPr>
        <w:pStyle w:val="Default"/>
        <w:ind w:left="720"/>
        <w:jc w:val="right"/>
      </w:pPr>
      <w:r>
        <w:t>Рис. 3.</w:t>
      </w:r>
      <w:r>
        <w:t>4</w:t>
      </w:r>
      <w:r>
        <w:t xml:space="preserve">. Схема </w:t>
      </w:r>
      <w:r>
        <w:t>1</w:t>
      </w:r>
      <w:r>
        <w:t xml:space="preserve">го этажа </w:t>
      </w:r>
      <w:r>
        <w:t>после</w:t>
      </w:r>
      <w:r>
        <w:t xml:space="preserve"> реконструкции</w:t>
      </w:r>
    </w:p>
    <w:p w14:paraId="2C0EDDE3" w14:textId="77777777" w:rsidR="00FB22BF" w:rsidRDefault="00FB22BF" w:rsidP="00CA5009">
      <w:pPr>
        <w:pStyle w:val="Default"/>
        <w:ind w:left="720"/>
        <w:jc w:val="center"/>
      </w:pPr>
    </w:p>
    <w:p w14:paraId="5EAFC236" w14:textId="77777777" w:rsidR="00CA5009" w:rsidRDefault="00CA5009" w:rsidP="00CA5009">
      <w:pPr>
        <w:pStyle w:val="Default"/>
        <w:ind w:left="720"/>
        <w:jc w:val="center"/>
      </w:pPr>
    </w:p>
    <w:p w14:paraId="6A7C0257" w14:textId="77777777" w:rsidR="00CA5009" w:rsidRDefault="00CA5009" w:rsidP="00CA5009">
      <w:pPr>
        <w:pStyle w:val="Default"/>
        <w:ind w:left="720"/>
        <w:jc w:val="center"/>
      </w:pPr>
    </w:p>
    <w:p w14:paraId="749892DB" w14:textId="77777777" w:rsidR="00CA5009" w:rsidRDefault="00CA5009" w:rsidP="00CA5009">
      <w:pPr>
        <w:pStyle w:val="Default"/>
        <w:ind w:left="720"/>
        <w:jc w:val="center"/>
      </w:pPr>
    </w:p>
    <w:p w14:paraId="63C02CBA" w14:textId="77777777" w:rsidR="00CA5009" w:rsidRDefault="00CA5009" w:rsidP="00CA5009">
      <w:pPr>
        <w:pStyle w:val="Default"/>
        <w:ind w:left="720"/>
        <w:jc w:val="center"/>
      </w:pPr>
    </w:p>
    <w:p w14:paraId="0B20EA4B" w14:textId="77777777" w:rsidR="00CA5009" w:rsidRDefault="00CA5009" w:rsidP="00CA5009">
      <w:pPr>
        <w:pStyle w:val="Default"/>
        <w:ind w:left="720"/>
        <w:jc w:val="center"/>
      </w:pPr>
    </w:p>
    <w:p w14:paraId="2164C5C0" w14:textId="77777777" w:rsidR="00CA5009" w:rsidRDefault="00CA5009" w:rsidP="00CA5009">
      <w:pPr>
        <w:pStyle w:val="Default"/>
        <w:ind w:left="720"/>
        <w:jc w:val="center"/>
      </w:pPr>
    </w:p>
    <w:p w14:paraId="613C4DFA" w14:textId="5CF66D7B" w:rsidR="00CA5009" w:rsidRDefault="00CA5009" w:rsidP="00FB22BF">
      <w:pPr>
        <w:pStyle w:val="Default"/>
        <w:ind w:left="720"/>
      </w:pPr>
      <w:r>
        <w:rPr>
          <w:noProof/>
        </w:rPr>
        <w:drawing>
          <wp:inline distT="0" distB="0" distL="0" distR="0" wp14:anchorId="2861008C" wp14:editId="4906E806">
            <wp:extent cx="9332626" cy="4646428"/>
            <wp:effectExtent l="0" t="0" r="190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94631" cy="472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501C1" w14:textId="686B1843" w:rsidR="00FB22BF" w:rsidRDefault="00FB22BF" w:rsidP="00FB22BF">
      <w:pPr>
        <w:pStyle w:val="Default"/>
        <w:ind w:left="720"/>
        <w:jc w:val="right"/>
      </w:pPr>
      <w:r>
        <w:t>Рис. 3.</w:t>
      </w:r>
      <w:r>
        <w:t>5</w:t>
      </w:r>
      <w:r>
        <w:t xml:space="preserve">. Схема </w:t>
      </w:r>
      <w:r>
        <w:t>2</w:t>
      </w:r>
      <w:r>
        <w:t>го этажа после реконструкции</w:t>
      </w:r>
    </w:p>
    <w:p w14:paraId="74D2E917" w14:textId="77777777" w:rsidR="00FB22BF" w:rsidRDefault="00FB22BF" w:rsidP="00FB22BF">
      <w:pPr>
        <w:pStyle w:val="Default"/>
        <w:ind w:left="720"/>
      </w:pPr>
    </w:p>
    <w:p w14:paraId="0D8862BC" w14:textId="77777777" w:rsidR="00CA5009" w:rsidRDefault="00CA5009" w:rsidP="00CA5009">
      <w:pPr>
        <w:pStyle w:val="Default"/>
        <w:ind w:left="720"/>
      </w:pPr>
    </w:p>
    <w:p w14:paraId="7AC598FE" w14:textId="77777777" w:rsidR="00CA5009" w:rsidRDefault="00CA5009" w:rsidP="00CA5009">
      <w:pPr>
        <w:pStyle w:val="Default"/>
        <w:ind w:left="720"/>
      </w:pPr>
    </w:p>
    <w:p w14:paraId="3DCA54B1" w14:textId="77777777" w:rsidR="00CA5009" w:rsidRDefault="00CA5009" w:rsidP="00CA5009">
      <w:pPr>
        <w:pStyle w:val="Default"/>
        <w:ind w:left="720"/>
      </w:pPr>
    </w:p>
    <w:p w14:paraId="471C6BEF" w14:textId="7550055A" w:rsidR="00CA5009" w:rsidRDefault="00CA5009" w:rsidP="00CA5009">
      <w:pPr>
        <w:pStyle w:val="Default"/>
        <w:ind w:left="720"/>
        <w:jc w:val="center"/>
      </w:pPr>
      <w:r>
        <w:rPr>
          <w:noProof/>
        </w:rPr>
        <w:lastRenderedPageBreak/>
        <w:drawing>
          <wp:inline distT="0" distB="0" distL="0" distR="0" wp14:anchorId="4B499D43" wp14:editId="19F23D29">
            <wp:extent cx="9021633" cy="5497033"/>
            <wp:effectExtent l="0" t="0" r="825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9147" cy="557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A3F11" w14:textId="1C6A3842" w:rsidR="00FB22BF" w:rsidRDefault="00FB22BF" w:rsidP="00FB22BF">
      <w:pPr>
        <w:pStyle w:val="Default"/>
        <w:ind w:left="720"/>
        <w:jc w:val="right"/>
      </w:pPr>
      <w:r>
        <w:t>Рис. 3.</w:t>
      </w:r>
      <w:r>
        <w:t>6</w:t>
      </w:r>
      <w:r>
        <w:t xml:space="preserve">. Схема </w:t>
      </w:r>
      <w:r>
        <w:t>3е</w:t>
      </w:r>
      <w:r>
        <w:t>го этажа после реконструкции</w:t>
      </w:r>
    </w:p>
    <w:p w14:paraId="19EA3D31" w14:textId="77777777" w:rsidR="00FB22BF" w:rsidRDefault="00FB22BF" w:rsidP="00CA5009">
      <w:pPr>
        <w:pStyle w:val="Default"/>
        <w:ind w:left="720"/>
        <w:jc w:val="center"/>
      </w:pPr>
    </w:p>
    <w:p w14:paraId="6121F9B7" w14:textId="77777777" w:rsidR="00CA5009" w:rsidRDefault="00CA5009" w:rsidP="00CA5009">
      <w:pPr>
        <w:pStyle w:val="Default"/>
        <w:ind w:left="720"/>
        <w:jc w:val="center"/>
      </w:pPr>
    </w:p>
    <w:p w14:paraId="7EAA6F3C" w14:textId="52D23056" w:rsidR="000D7A0C" w:rsidRDefault="00CA5009" w:rsidP="00EA6236">
      <w:pPr>
        <w:pStyle w:val="Default"/>
        <w:ind w:left="1080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1566ADB" wp14:editId="5140E082">
            <wp:extent cx="8990561" cy="5018568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084100" cy="507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416C" w14:textId="64331E56" w:rsidR="00FB22BF" w:rsidRDefault="00FB22BF" w:rsidP="00FB22BF">
      <w:pPr>
        <w:pStyle w:val="Default"/>
        <w:ind w:left="1080"/>
        <w:jc w:val="right"/>
        <w:rPr>
          <w:b/>
          <w:bCs/>
          <w:u w:val="single"/>
        </w:rPr>
      </w:pPr>
      <w:r>
        <w:t>Рис. 3.</w:t>
      </w:r>
      <w:r>
        <w:t>7</w:t>
      </w:r>
      <w:r>
        <w:t xml:space="preserve">. Схема </w:t>
      </w:r>
      <w:r>
        <w:t>4</w:t>
      </w:r>
      <w:r>
        <w:t>го этажа после реконструкции</w:t>
      </w:r>
    </w:p>
    <w:p w14:paraId="02F79B2C" w14:textId="216B0F7B" w:rsidR="000D7A0C" w:rsidRDefault="000D7A0C" w:rsidP="000D7A0C">
      <w:pPr>
        <w:pStyle w:val="Default"/>
        <w:jc w:val="right"/>
      </w:pPr>
    </w:p>
    <w:p w14:paraId="11DF54C5" w14:textId="77777777" w:rsidR="000D7A0C" w:rsidRPr="000D7A0C" w:rsidRDefault="000D7A0C" w:rsidP="000D7A0C">
      <w:pPr>
        <w:pStyle w:val="Default"/>
        <w:jc w:val="right"/>
      </w:pPr>
    </w:p>
    <w:p w14:paraId="47D66464" w14:textId="17FAFD42" w:rsidR="000D7A0C" w:rsidRDefault="000D7A0C" w:rsidP="002720AA">
      <w:pPr>
        <w:pStyle w:val="Default"/>
        <w:jc w:val="center"/>
        <w:rPr>
          <w:b/>
          <w:bCs/>
          <w:u w:val="single"/>
        </w:rPr>
      </w:pPr>
    </w:p>
    <w:p w14:paraId="56299085" w14:textId="55CEA60E" w:rsidR="00E63FF5" w:rsidRDefault="00E63FF5" w:rsidP="002720AA">
      <w:pPr>
        <w:pStyle w:val="Default"/>
        <w:jc w:val="center"/>
        <w:rPr>
          <w:b/>
          <w:bCs/>
          <w:u w:val="single"/>
        </w:rPr>
        <w:sectPr w:rsidR="00E63FF5" w:rsidSect="0080580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4494AE0A" w14:textId="67DFE4EF" w:rsidR="00B80B14" w:rsidRPr="002720AA" w:rsidRDefault="00B80B14" w:rsidP="00972288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lastRenderedPageBreak/>
        <w:t>Предоставление КП:</w:t>
      </w:r>
    </w:p>
    <w:p w14:paraId="16E57ED7" w14:textId="2EC81799" w:rsidR="00B80B14" w:rsidRDefault="00B80B14" w:rsidP="00B80B14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  <w:r w:rsidR="00ED2A59">
        <w:rPr>
          <w:bCs/>
        </w:rPr>
        <w:t xml:space="preserve"> Изменять объёмы в приложенной таблице возможно только по согласованию с заказчиком.</w:t>
      </w:r>
    </w:p>
    <w:p w14:paraId="601804CE" w14:textId="10CFFEE8" w:rsidR="00417A84" w:rsidRDefault="00417A84" w:rsidP="00417A84">
      <w:pPr>
        <w:pStyle w:val="Default"/>
        <w:rPr>
          <w:bCs/>
        </w:rPr>
      </w:pPr>
      <w:r w:rsidRPr="00417A84">
        <w:rPr>
          <w:bCs/>
        </w:rPr>
        <w:t>Все расходные, транспортные услуги, командировочные и другие накладные расходы требуется включать в соответствующие ПП</w:t>
      </w:r>
      <w:r>
        <w:rPr>
          <w:bCs/>
        </w:rPr>
        <w:t>, не выделяя стоимость отдельно.</w:t>
      </w:r>
    </w:p>
    <w:p w14:paraId="1672CBD9" w14:textId="0A46C3BE" w:rsidR="00AC0545" w:rsidRDefault="00DC276E" w:rsidP="00417A84">
      <w:pPr>
        <w:pStyle w:val="Default"/>
        <w:rPr>
          <w:bCs/>
        </w:rPr>
      </w:pPr>
      <w:r>
        <w:rPr>
          <w:bCs/>
        </w:rPr>
        <w:t>Спецификацию по устройству навесных фасадов требуется предоставить отдельно, включив стоимость в основную таблицу.</w:t>
      </w:r>
    </w:p>
    <w:p w14:paraId="36F7A92E" w14:textId="1F1AE132" w:rsidR="002C7E8D" w:rsidRDefault="00DC276E" w:rsidP="00B80B14">
      <w:pPr>
        <w:pStyle w:val="Default"/>
        <w:rPr>
          <w:bCs/>
        </w:rPr>
      </w:pPr>
      <w:r>
        <w:rPr>
          <w:noProof/>
        </w:rPr>
        <w:drawing>
          <wp:inline distT="0" distB="0" distL="0" distR="0" wp14:anchorId="653DF814" wp14:editId="202F29BA">
            <wp:extent cx="5939790" cy="573595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5E2F" w14:textId="51A61CCC" w:rsidR="00ED2A59" w:rsidRDefault="00ED2A59" w:rsidP="00ED2A5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 w:rsidR="00972288">
        <w:rPr>
          <w:rFonts w:ascii="Times New Roman" w:hAnsi="Times New Roman" w:cs="Times New Roman"/>
          <w:b/>
          <w:bCs/>
        </w:rPr>
        <w:t>4.1</w:t>
      </w:r>
      <w:r w:rsidRPr="002B449D">
        <w:rPr>
          <w:rFonts w:ascii="Times New Roman" w:hAnsi="Times New Roman" w:cs="Times New Roman"/>
          <w:b/>
          <w:bCs/>
        </w:rPr>
        <w:t>.</w:t>
      </w:r>
      <w:r w:rsidR="00DC276E">
        <w:rPr>
          <w:rFonts w:ascii="Times New Roman" w:hAnsi="Times New Roman" w:cs="Times New Roman"/>
          <w:b/>
          <w:bCs/>
        </w:rPr>
        <w:t>1.</w:t>
      </w:r>
      <w:r w:rsidRPr="002B449D">
        <w:rPr>
          <w:rFonts w:ascii="Times New Roman" w:hAnsi="Times New Roman" w:cs="Times New Roman"/>
          <w:b/>
          <w:bCs/>
        </w:rPr>
        <w:t xml:space="preserve"> Табличная форма предоставления КП</w:t>
      </w:r>
      <w:r w:rsidR="0036387B">
        <w:rPr>
          <w:rFonts w:ascii="Times New Roman" w:hAnsi="Times New Roman" w:cs="Times New Roman"/>
          <w:b/>
          <w:bCs/>
        </w:rPr>
        <w:t xml:space="preserve"> по строительству дополнительного этажа и фасадов АБК</w:t>
      </w:r>
      <w:r w:rsidR="00E71D67">
        <w:rPr>
          <w:rFonts w:ascii="Times New Roman" w:hAnsi="Times New Roman" w:cs="Times New Roman"/>
          <w:b/>
          <w:bCs/>
        </w:rPr>
        <w:t>.</w:t>
      </w:r>
    </w:p>
    <w:p w14:paraId="71D3F723" w14:textId="1A77C8B9" w:rsidR="0036387B" w:rsidRPr="002B449D" w:rsidRDefault="0036387B" w:rsidP="00ED2A5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005C2B8A" wp14:editId="557F5360">
            <wp:extent cx="5939790" cy="572008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B50E8" w14:textId="2B2B2C75" w:rsidR="0036387B" w:rsidRDefault="0036387B" w:rsidP="0036387B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>
        <w:rPr>
          <w:rFonts w:ascii="Times New Roman" w:hAnsi="Times New Roman" w:cs="Times New Roman"/>
          <w:b/>
          <w:bCs/>
        </w:rPr>
        <w:t>4.1</w:t>
      </w:r>
      <w:r w:rsidRPr="002B449D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.</w:t>
      </w:r>
      <w:r w:rsidRPr="002B449D">
        <w:rPr>
          <w:rFonts w:ascii="Times New Roman" w:hAnsi="Times New Roman" w:cs="Times New Roman"/>
          <w:b/>
          <w:bCs/>
        </w:rPr>
        <w:t xml:space="preserve"> Табличная форма предоставления КП</w:t>
      </w:r>
      <w:r>
        <w:rPr>
          <w:rFonts w:ascii="Times New Roman" w:hAnsi="Times New Roman" w:cs="Times New Roman"/>
          <w:b/>
          <w:bCs/>
        </w:rPr>
        <w:t xml:space="preserve"> по строительству </w:t>
      </w:r>
      <w:r>
        <w:rPr>
          <w:rFonts w:ascii="Times New Roman" w:hAnsi="Times New Roman" w:cs="Times New Roman"/>
          <w:b/>
          <w:bCs/>
        </w:rPr>
        <w:t>входной группы у</w:t>
      </w:r>
      <w:r>
        <w:rPr>
          <w:rFonts w:ascii="Times New Roman" w:hAnsi="Times New Roman" w:cs="Times New Roman"/>
          <w:b/>
          <w:bCs/>
        </w:rPr>
        <w:t xml:space="preserve"> АБК.</w:t>
      </w:r>
    </w:p>
    <w:p w14:paraId="4F897D43" w14:textId="77777777" w:rsidR="00ED2A59" w:rsidRDefault="00ED2A59" w:rsidP="00B80B14">
      <w:pPr>
        <w:pStyle w:val="Default"/>
        <w:rPr>
          <w:bCs/>
        </w:rPr>
      </w:pPr>
    </w:p>
    <w:p w14:paraId="3382DC2F" w14:textId="437AA79F" w:rsidR="004028E9" w:rsidRDefault="004028E9" w:rsidP="004028E9">
      <w:pPr>
        <w:pStyle w:val="Default"/>
        <w:jc w:val="center"/>
        <w:rPr>
          <w:bCs/>
        </w:rPr>
      </w:pPr>
    </w:p>
    <w:p w14:paraId="00B0E963" w14:textId="77777777" w:rsidR="00ED2B45" w:rsidRDefault="00ED2B45" w:rsidP="004028E9">
      <w:pPr>
        <w:pStyle w:val="Default"/>
        <w:jc w:val="center"/>
        <w:rPr>
          <w:bCs/>
        </w:rPr>
      </w:pPr>
    </w:p>
    <w:p w14:paraId="7D39B688" w14:textId="2CD8EE8B" w:rsidR="002720AA" w:rsidRPr="002720AA" w:rsidRDefault="00B1213A" w:rsidP="002720AA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 xml:space="preserve">ТЗ подготовил: </w:t>
      </w:r>
      <w:r w:rsidR="002720AA">
        <w:rPr>
          <w:rFonts w:ascii="Times New Roman" w:hAnsi="Times New Roman" w:cs="Times New Roman"/>
          <w:b/>
          <w:bCs/>
        </w:rPr>
        <w:t>________________________________________</w:t>
      </w:r>
      <w:r w:rsidR="002720AA" w:rsidRPr="002720AA"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  <w:r w:rsidR="002720AA" w:rsidRPr="002720AA">
        <w:rPr>
          <w:rFonts w:ascii="Times New Roman" w:hAnsi="Times New Roman" w:cs="Times New Roman"/>
          <w:b/>
          <w:bCs/>
        </w:rPr>
        <w:t>Верховцев Николай Андреевич</w:t>
      </w:r>
    </w:p>
    <w:p w14:paraId="2A1C7678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Ведущий инженер проекта</w:t>
      </w:r>
    </w:p>
    <w:p w14:paraId="20F9A533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ОАО "Северное молоко"</w:t>
      </w:r>
    </w:p>
    <w:p w14:paraId="24435392" w14:textId="77777777" w:rsidR="002720AA" w:rsidRPr="00723442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Моб</w:t>
      </w:r>
      <w:r w:rsidRPr="00723442">
        <w:rPr>
          <w:rFonts w:ascii="Times New Roman" w:hAnsi="Times New Roman" w:cs="Times New Roman"/>
          <w:b/>
          <w:bCs/>
        </w:rPr>
        <w:t xml:space="preserve">:+7-921-830-25-84 </w:t>
      </w:r>
    </w:p>
    <w:p w14:paraId="45E9CACD" w14:textId="77777777" w:rsidR="002720AA" w:rsidRPr="00723442" w:rsidRDefault="002720AA" w:rsidP="002720AA">
      <w:pPr>
        <w:jc w:val="right"/>
        <w:rPr>
          <w:rFonts w:ascii="Calibri" w:eastAsia="Calibri" w:hAnsi="Calibri" w:cs="Calibri"/>
          <w:noProof/>
          <w:sz w:val="24"/>
          <w:szCs w:val="24"/>
          <w:lang w:eastAsia="ru-RU"/>
        </w:rPr>
      </w:pPr>
      <w:r w:rsidRPr="002720AA">
        <w:rPr>
          <w:rFonts w:ascii="Times New Roman" w:hAnsi="Times New Roman" w:cs="Times New Roman"/>
          <w:b/>
          <w:bCs/>
        </w:rPr>
        <w:t>Почта</w:t>
      </w:r>
      <w:r w:rsidRPr="00723442">
        <w:rPr>
          <w:rFonts w:ascii="Times New Roman" w:hAnsi="Times New Roman" w:cs="Times New Roman"/>
          <w:b/>
          <w:bCs/>
        </w:rPr>
        <w:t>:</w:t>
      </w:r>
      <w:r w:rsidRPr="00D33DDE">
        <w:rPr>
          <w:rFonts w:ascii="Calibri" w:eastAsia="Calibri" w:hAnsi="Calibri" w:cs="Calibri"/>
          <w:noProof/>
          <w:sz w:val="24"/>
          <w:szCs w:val="24"/>
          <w:lang w:val="en-US" w:eastAsia="ru-RU"/>
        </w:rPr>
        <w:t> </w:t>
      </w:r>
      <w:hyperlink r:id="rId44" w:history="1">
        <w:r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VerkhovtsevNA</w:t>
        </w:r>
        <w:r w:rsidRPr="00723442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@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milk</w:t>
        </w:r>
        <w:r w:rsidRPr="00723442"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35.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ru</w:t>
        </w:r>
      </w:hyperlink>
    </w:p>
    <w:p w14:paraId="3515EE3E" w14:textId="77777777" w:rsidR="002720AA" w:rsidRPr="00723442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D33DDE">
        <w:rPr>
          <w:rFonts w:ascii="Times New Roman" w:hAnsi="Times New Roman" w:cs="Times New Roman"/>
          <w:b/>
          <w:bCs/>
          <w:lang w:val="en-US"/>
        </w:rPr>
        <w:t>Skype</w:t>
      </w:r>
      <w:r w:rsidRPr="00723442">
        <w:rPr>
          <w:rFonts w:ascii="Times New Roman" w:hAnsi="Times New Roman" w:cs="Times New Roman"/>
          <w:b/>
          <w:bCs/>
        </w:rPr>
        <w:t xml:space="preserve">: </w:t>
      </w:r>
      <w:r w:rsidRPr="00D33DDE">
        <w:rPr>
          <w:rFonts w:ascii="Times New Roman" w:hAnsi="Times New Roman" w:cs="Times New Roman"/>
          <w:b/>
          <w:bCs/>
          <w:lang w:val="en-US"/>
        </w:rPr>
        <w:t>VerkhovtsevNA</w:t>
      </w:r>
    </w:p>
    <w:p w14:paraId="44BB6C43" w14:textId="77777777" w:rsidR="00111C74" w:rsidRPr="00723442" w:rsidRDefault="00111C74" w:rsidP="00EF5477">
      <w:pPr>
        <w:rPr>
          <w:rFonts w:ascii="Times New Roman" w:hAnsi="Times New Roman" w:cs="Times New Roman"/>
          <w:b/>
          <w:bCs/>
        </w:rPr>
      </w:pP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 w:rsidSect="0080580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A544D" w14:textId="77777777" w:rsidR="00304E1C" w:rsidRDefault="00304E1C" w:rsidP="00D30199">
      <w:pPr>
        <w:spacing w:after="0" w:line="240" w:lineRule="auto"/>
      </w:pPr>
      <w:r>
        <w:separator/>
      </w:r>
    </w:p>
  </w:endnote>
  <w:endnote w:type="continuationSeparator" w:id="0">
    <w:p w14:paraId="090C4154" w14:textId="77777777" w:rsidR="00304E1C" w:rsidRDefault="00304E1C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5BBE4" w14:textId="77777777" w:rsidR="00304E1C" w:rsidRDefault="00304E1C" w:rsidP="00D30199">
      <w:pPr>
        <w:spacing w:after="0" w:line="240" w:lineRule="auto"/>
      </w:pPr>
      <w:r>
        <w:separator/>
      </w:r>
    </w:p>
  </w:footnote>
  <w:footnote w:type="continuationSeparator" w:id="0">
    <w:p w14:paraId="3B27A40B" w14:textId="77777777" w:rsidR="00304E1C" w:rsidRDefault="00304E1C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237D9E"/>
    <w:multiLevelType w:val="hybridMultilevel"/>
    <w:tmpl w:val="A3FA2E3E"/>
    <w:lvl w:ilvl="0" w:tplc="3AA09AE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D50E7"/>
    <w:multiLevelType w:val="hybridMultilevel"/>
    <w:tmpl w:val="C56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769FA"/>
    <w:multiLevelType w:val="multilevel"/>
    <w:tmpl w:val="E2AA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EF0322"/>
    <w:multiLevelType w:val="hybridMultilevel"/>
    <w:tmpl w:val="D8EC7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86633"/>
    <w:multiLevelType w:val="hybridMultilevel"/>
    <w:tmpl w:val="C5E21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649E0"/>
    <w:multiLevelType w:val="multilevel"/>
    <w:tmpl w:val="CB669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846F47"/>
    <w:multiLevelType w:val="hybridMultilevel"/>
    <w:tmpl w:val="4C9A0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AA2916"/>
    <w:multiLevelType w:val="hybridMultilevel"/>
    <w:tmpl w:val="C6564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1B4E21"/>
    <w:multiLevelType w:val="multilevel"/>
    <w:tmpl w:val="3C7E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F530CF"/>
    <w:multiLevelType w:val="hybridMultilevel"/>
    <w:tmpl w:val="477CCF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135010"/>
    <w:multiLevelType w:val="multilevel"/>
    <w:tmpl w:val="CB669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5" w15:restartNumberingAfterBreak="0">
    <w:nsid w:val="6E6443DE"/>
    <w:multiLevelType w:val="hybridMultilevel"/>
    <w:tmpl w:val="D5141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D40517"/>
    <w:multiLevelType w:val="multilevel"/>
    <w:tmpl w:val="F8BCCF6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720E6330"/>
    <w:multiLevelType w:val="hybridMultilevel"/>
    <w:tmpl w:val="98E6368C"/>
    <w:lvl w:ilvl="0" w:tplc="43CAF72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1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29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31"/>
  </w:num>
  <w:num w:numId="16">
    <w:abstractNumId w:val="0"/>
  </w:num>
  <w:num w:numId="17">
    <w:abstractNumId w:val="24"/>
  </w:num>
  <w:num w:numId="18">
    <w:abstractNumId w:val="30"/>
  </w:num>
  <w:num w:numId="19">
    <w:abstractNumId w:val="15"/>
  </w:num>
  <w:num w:numId="20">
    <w:abstractNumId w:val="4"/>
  </w:num>
  <w:num w:numId="21">
    <w:abstractNumId w:val="20"/>
  </w:num>
  <w:num w:numId="22">
    <w:abstractNumId w:val="25"/>
  </w:num>
  <w:num w:numId="23">
    <w:abstractNumId w:val="12"/>
  </w:num>
  <w:num w:numId="24">
    <w:abstractNumId w:val="23"/>
  </w:num>
  <w:num w:numId="25">
    <w:abstractNumId w:val="26"/>
  </w:num>
  <w:num w:numId="26">
    <w:abstractNumId w:val="7"/>
  </w:num>
  <w:num w:numId="27">
    <w:abstractNumId w:val="19"/>
  </w:num>
  <w:num w:numId="28">
    <w:abstractNumId w:val="11"/>
  </w:num>
  <w:num w:numId="29">
    <w:abstractNumId w:val="1"/>
  </w:num>
  <w:num w:numId="30">
    <w:abstractNumId w:val="27"/>
  </w:num>
  <w:num w:numId="31">
    <w:abstractNumId w:val="8"/>
  </w:num>
  <w:num w:numId="32">
    <w:abstractNumId w:val="14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2137"/>
    <w:rsid w:val="000130A0"/>
    <w:rsid w:val="00031438"/>
    <w:rsid w:val="00033874"/>
    <w:rsid w:val="00034DE6"/>
    <w:rsid w:val="00034ED3"/>
    <w:rsid w:val="000553E4"/>
    <w:rsid w:val="00055EB4"/>
    <w:rsid w:val="000664F6"/>
    <w:rsid w:val="000701A1"/>
    <w:rsid w:val="0007148A"/>
    <w:rsid w:val="00093F33"/>
    <w:rsid w:val="000949B3"/>
    <w:rsid w:val="00095DFF"/>
    <w:rsid w:val="00096B72"/>
    <w:rsid w:val="000D7742"/>
    <w:rsid w:val="000D7A0C"/>
    <w:rsid w:val="000F1B42"/>
    <w:rsid w:val="001016D3"/>
    <w:rsid w:val="00111C74"/>
    <w:rsid w:val="00114DE6"/>
    <w:rsid w:val="00135DD8"/>
    <w:rsid w:val="00163A34"/>
    <w:rsid w:val="00164408"/>
    <w:rsid w:val="00185188"/>
    <w:rsid w:val="00192ADE"/>
    <w:rsid w:val="001A2361"/>
    <w:rsid w:val="001A5658"/>
    <w:rsid w:val="001A5F96"/>
    <w:rsid w:val="001A7445"/>
    <w:rsid w:val="001A7563"/>
    <w:rsid w:val="001C6982"/>
    <w:rsid w:val="001C74CD"/>
    <w:rsid w:val="001E1139"/>
    <w:rsid w:val="001E3352"/>
    <w:rsid w:val="00204864"/>
    <w:rsid w:val="0020566D"/>
    <w:rsid w:val="0022114C"/>
    <w:rsid w:val="00223F28"/>
    <w:rsid w:val="00226EE1"/>
    <w:rsid w:val="00234F6A"/>
    <w:rsid w:val="002703D5"/>
    <w:rsid w:val="002720AA"/>
    <w:rsid w:val="00273368"/>
    <w:rsid w:val="002759AE"/>
    <w:rsid w:val="002872FD"/>
    <w:rsid w:val="00287AFB"/>
    <w:rsid w:val="00287C88"/>
    <w:rsid w:val="00291562"/>
    <w:rsid w:val="002A2F83"/>
    <w:rsid w:val="002A6506"/>
    <w:rsid w:val="002B081A"/>
    <w:rsid w:val="002B449D"/>
    <w:rsid w:val="002C0B67"/>
    <w:rsid w:val="002C0E1A"/>
    <w:rsid w:val="002C3791"/>
    <w:rsid w:val="002C7C7A"/>
    <w:rsid w:val="002C7E8D"/>
    <w:rsid w:val="002D5749"/>
    <w:rsid w:val="002D635F"/>
    <w:rsid w:val="002D7258"/>
    <w:rsid w:val="002E5654"/>
    <w:rsid w:val="002F4825"/>
    <w:rsid w:val="00304E1C"/>
    <w:rsid w:val="00305EB5"/>
    <w:rsid w:val="00312C3C"/>
    <w:rsid w:val="00314CB9"/>
    <w:rsid w:val="00333FF8"/>
    <w:rsid w:val="0036387B"/>
    <w:rsid w:val="00394696"/>
    <w:rsid w:val="003955FB"/>
    <w:rsid w:val="00396752"/>
    <w:rsid w:val="003A3C39"/>
    <w:rsid w:val="003A561F"/>
    <w:rsid w:val="003A7E06"/>
    <w:rsid w:val="003B0E3D"/>
    <w:rsid w:val="003C0336"/>
    <w:rsid w:val="003E0793"/>
    <w:rsid w:val="003E4B5A"/>
    <w:rsid w:val="003F2659"/>
    <w:rsid w:val="003F4900"/>
    <w:rsid w:val="003F532D"/>
    <w:rsid w:val="004028E9"/>
    <w:rsid w:val="004111E4"/>
    <w:rsid w:val="00417A84"/>
    <w:rsid w:val="00422F7C"/>
    <w:rsid w:val="004269AD"/>
    <w:rsid w:val="00426EF5"/>
    <w:rsid w:val="00427647"/>
    <w:rsid w:val="00432D8F"/>
    <w:rsid w:val="0043694A"/>
    <w:rsid w:val="00441133"/>
    <w:rsid w:val="00442E65"/>
    <w:rsid w:val="00444466"/>
    <w:rsid w:val="0044694A"/>
    <w:rsid w:val="004534B4"/>
    <w:rsid w:val="00460231"/>
    <w:rsid w:val="0046448F"/>
    <w:rsid w:val="00464AF8"/>
    <w:rsid w:val="00480759"/>
    <w:rsid w:val="00485188"/>
    <w:rsid w:val="00497F3F"/>
    <w:rsid w:val="004A13A2"/>
    <w:rsid w:val="004A22A8"/>
    <w:rsid w:val="004B1E59"/>
    <w:rsid w:val="004B6FF4"/>
    <w:rsid w:val="004C3C0B"/>
    <w:rsid w:val="004D2A60"/>
    <w:rsid w:val="004D6F26"/>
    <w:rsid w:val="004E4BCB"/>
    <w:rsid w:val="004F1663"/>
    <w:rsid w:val="005025DA"/>
    <w:rsid w:val="005026A0"/>
    <w:rsid w:val="005138C4"/>
    <w:rsid w:val="005150D4"/>
    <w:rsid w:val="00517E60"/>
    <w:rsid w:val="00571205"/>
    <w:rsid w:val="00577641"/>
    <w:rsid w:val="00585EBD"/>
    <w:rsid w:val="005B16D7"/>
    <w:rsid w:val="005B3647"/>
    <w:rsid w:val="005B6583"/>
    <w:rsid w:val="005B7ABF"/>
    <w:rsid w:val="005C0846"/>
    <w:rsid w:val="005D7435"/>
    <w:rsid w:val="005E29FE"/>
    <w:rsid w:val="005E5E8B"/>
    <w:rsid w:val="005F0779"/>
    <w:rsid w:val="0061111F"/>
    <w:rsid w:val="006312EE"/>
    <w:rsid w:val="00631641"/>
    <w:rsid w:val="00631DB0"/>
    <w:rsid w:val="00631DDA"/>
    <w:rsid w:val="00632B96"/>
    <w:rsid w:val="006355FA"/>
    <w:rsid w:val="0064651D"/>
    <w:rsid w:val="00647AF8"/>
    <w:rsid w:val="00650D0D"/>
    <w:rsid w:val="00660E56"/>
    <w:rsid w:val="00664D40"/>
    <w:rsid w:val="00670B15"/>
    <w:rsid w:val="0067249B"/>
    <w:rsid w:val="00674A93"/>
    <w:rsid w:val="006757EF"/>
    <w:rsid w:val="00690A43"/>
    <w:rsid w:val="00696609"/>
    <w:rsid w:val="006B304A"/>
    <w:rsid w:val="006B3C7C"/>
    <w:rsid w:val="006C5D79"/>
    <w:rsid w:val="006D254C"/>
    <w:rsid w:val="006D37AC"/>
    <w:rsid w:val="006D44F6"/>
    <w:rsid w:val="006D5A8B"/>
    <w:rsid w:val="006D71F8"/>
    <w:rsid w:val="006E1E38"/>
    <w:rsid w:val="006F75EE"/>
    <w:rsid w:val="00706F92"/>
    <w:rsid w:val="00722E4A"/>
    <w:rsid w:val="00723442"/>
    <w:rsid w:val="007310AA"/>
    <w:rsid w:val="00731440"/>
    <w:rsid w:val="00733B3B"/>
    <w:rsid w:val="007357AE"/>
    <w:rsid w:val="00751D53"/>
    <w:rsid w:val="00752647"/>
    <w:rsid w:val="00767EB2"/>
    <w:rsid w:val="0077118B"/>
    <w:rsid w:val="007749BE"/>
    <w:rsid w:val="007826D5"/>
    <w:rsid w:val="007875A7"/>
    <w:rsid w:val="00796BBF"/>
    <w:rsid w:val="007A3426"/>
    <w:rsid w:val="007B30AF"/>
    <w:rsid w:val="007B5C9D"/>
    <w:rsid w:val="007B6B99"/>
    <w:rsid w:val="007C332F"/>
    <w:rsid w:val="007E1500"/>
    <w:rsid w:val="007F0826"/>
    <w:rsid w:val="0080227F"/>
    <w:rsid w:val="00802A5E"/>
    <w:rsid w:val="00802D5A"/>
    <w:rsid w:val="0080580F"/>
    <w:rsid w:val="00807033"/>
    <w:rsid w:val="00807CD7"/>
    <w:rsid w:val="0081736B"/>
    <w:rsid w:val="0086744B"/>
    <w:rsid w:val="00887BAF"/>
    <w:rsid w:val="00890892"/>
    <w:rsid w:val="00893CCE"/>
    <w:rsid w:val="008A5D69"/>
    <w:rsid w:val="008B4989"/>
    <w:rsid w:val="008C3856"/>
    <w:rsid w:val="008C7CF0"/>
    <w:rsid w:val="008E0144"/>
    <w:rsid w:val="008E0982"/>
    <w:rsid w:val="008E330F"/>
    <w:rsid w:val="00903EF4"/>
    <w:rsid w:val="009116A7"/>
    <w:rsid w:val="00915D56"/>
    <w:rsid w:val="00924ABC"/>
    <w:rsid w:val="009404AA"/>
    <w:rsid w:val="009524D6"/>
    <w:rsid w:val="00961AE9"/>
    <w:rsid w:val="00963089"/>
    <w:rsid w:val="00963D03"/>
    <w:rsid w:val="00972288"/>
    <w:rsid w:val="0097613F"/>
    <w:rsid w:val="0097741E"/>
    <w:rsid w:val="009800C9"/>
    <w:rsid w:val="009869E4"/>
    <w:rsid w:val="00994D46"/>
    <w:rsid w:val="009A0158"/>
    <w:rsid w:val="009A687A"/>
    <w:rsid w:val="009A713D"/>
    <w:rsid w:val="009B4414"/>
    <w:rsid w:val="009B4CD1"/>
    <w:rsid w:val="009B5CC6"/>
    <w:rsid w:val="009B61A3"/>
    <w:rsid w:val="009C4AF6"/>
    <w:rsid w:val="009C52A3"/>
    <w:rsid w:val="009C6F33"/>
    <w:rsid w:val="009E6AF7"/>
    <w:rsid w:val="009F11E2"/>
    <w:rsid w:val="009F4B71"/>
    <w:rsid w:val="00A00C21"/>
    <w:rsid w:val="00A24478"/>
    <w:rsid w:val="00A50F8A"/>
    <w:rsid w:val="00A770C9"/>
    <w:rsid w:val="00A94BDC"/>
    <w:rsid w:val="00A97062"/>
    <w:rsid w:val="00AA0183"/>
    <w:rsid w:val="00AA3058"/>
    <w:rsid w:val="00AA60CF"/>
    <w:rsid w:val="00AB7510"/>
    <w:rsid w:val="00AC0545"/>
    <w:rsid w:val="00AC6724"/>
    <w:rsid w:val="00AD3F76"/>
    <w:rsid w:val="00AD7C1A"/>
    <w:rsid w:val="00AE04E7"/>
    <w:rsid w:val="00AF3CC2"/>
    <w:rsid w:val="00AF7C43"/>
    <w:rsid w:val="00B07D23"/>
    <w:rsid w:val="00B1213A"/>
    <w:rsid w:val="00B128AC"/>
    <w:rsid w:val="00B1647C"/>
    <w:rsid w:val="00B23037"/>
    <w:rsid w:val="00B40E2A"/>
    <w:rsid w:val="00B41700"/>
    <w:rsid w:val="00B417BF"/>
    <w:rsid w:val="00B44792"/>
    <w:rsid w:val="00B44B60"/>
    <w:rsid w:val="00B511FC"/>
    <w:rsid w:val="00B52BE3"/>
    <w:rsid w:val="00B55329"/>
    <w:rsid w:val="00B56849"/>
    <w:rsid w:val="00B5728E"/>
    <w:rsid w:val="00B65919"/>
    <w:rsid w:val="00B66FA2"/>
    <w:rsid w:val="00B74842"/>
    <w:rsid w:val="00B80A81"/>
    <w:rsid w:val="00B80B14"/>
    <w:rsid w:val="00B819ED"/>
    <w:rsid w:val="00BA5F4E"/>
    <w:rsid w:val="00BB2D29"/>
    <w:rsid w:val="00BB6E83"/>
    <w:rsid w:val="00BC2CCE"/>
    <w:rsid w:val="00BD2942"/>
    <w:rsid w:val="00C00DE0"/>
    <w:rsid w:val="00C375FD"/>
    <w:rsid w:val="00C4191F"/>
    <w:rsid w:val="00C7060A"/>
    <w:rsid w:val="00C87025"/>
    <w:rsid w:val="00C905EF"/>
    <w:rsid w:val="00C909C8"/>
    <w:rsid w:val="00CA06FA"/>
    <w:rsid w:val="00CA5009"/>
    <w:rsid w:val="00CA581D"/>
    <w:rsid w:val="00CA6650"/>
    <w:rsid w:val="00CB3BE2"/>
    <w:rsid w:val="00CB4792"/>
    <w:rsid w:val="00CB4A2D"/>
    <w:rsid w:val="00CB522B"/>
    <w:rsid w:val="00CD1781"/>
    <w:rsid w:val="00CD478C"/>
    <w:rsid w:val="00CD6510"/>
    <w:rsid w:val="00CF0385"/>
    <w:rsid w:val="00CF05A8"/>
    <w:rsid w:val="00CF6DC2"/>
    <w:rsid w:val="00D13778"/>
    <w:rsid w:val="00D17E2F"/>
    <w:rsid w:val="00D20302"/>
    <w:rsid w:val="00D30199"/>
    <w:rsid w:val="00D31319"/>
    <w:rsid w:val="00D33DDE"/>
    <w:rsid w:val="00D35771"/>
    <w:rsid w:val="00D37630"/>
    <w:rsid w:val="00D431B0"/>
    <w:rsid w:val="00D440BD"/>
    <w:rsid w:val="00D518DC"/>
    <w:rsid w:val="00D85159"/>
    <w:rsid w:val="00D858ED"/>
    <w:rsid w:val="00D87686"/>
    <w:rsid w:val="00D92FF8"/>
    <w:rsid w:val="00D931A9"/>
    <w:rsid w:val="00D9467B"/>
    <w:rsid w:val="00D9597C"/>
    <w:rsid w:val="00DA1A1E"/>
    <w:rsid w:val="00DA278C"/>
    <w:rsid w:val="00DA5611"/>
    <w:rsid w:val="00DB0979"/>
    <w:rsid w:val="00DB4251"/>
    <w:rsid w:val="00DC276E"/>
    <w:rsid w:val="00DD2623"/>
    <w:rsid w:val="00DD78E7"/>
    <w:rsid w:val="00DF0C1B"/>
    <w:rsid w:val="00DF1901"/>
    <w:rsid w:val="00E004C4"/>
    <w:rsid w:val="00E106FC"/>
    <w:rsid w:val="00E30323"/>
    <w:rsid w:val="00E42330"/>
    <w:rsid w:val="00E43F6A"/>
    <w:rsid w:val="00E45A8A"/>
    <w:rsid w:val="00E45BA5"/>
    <w:rsid w:val="00E47DBC"/>
    <w:rsid w:val="00E60BA3"/>
    <w:rsid w:val="00E63FF5"/>
    <w:rsid w:val="00E65012"/>
    <w:rsid w:val="00E70DB8"/>
    <w:rsid w:val="00E71D67"/>
    <w:rsid w:val="00E72A38"/>
    <w:rsid w:val="00E7742B"/>
    <w:rsid w:val="00E84628"/>
    <w:rsid w:val="00E84B83"/>
    <w:rsid w:val="00E964BE"/>
    <w:rsid w:val="00EA23DB"/>
    <w:rsid w:val="00EA3C82"/>
    <w:rsid w:val="00EA6236"/>
    <w:rsid w:val="00EB1BB4"/>
    <w:rsid w:val="00EB4AC9"/>
    <w:rsid w:val="00EB4D33"/>
    <w:rsid w:val="00ED2A59"/>
    <w:rsid w:val="00ED2B45"/>
    <w:rsid w:val="00ED30CE"/>
    <w:rsid w:val="00ED652A"/>
    <w:rsid w:val="00EE6C8B"/>
    <w:rsid w:val="00EF5477"/>
    <w:rsid w:val="00F02466"/>
    <w:rsid w:val="00F31B8E"/>
    <w:rsid w:val="00F324D6"/>
    <w:rsid w:val="00F35317"/>
    <w:rsid w:val="00F3672D"/>
    <w:rsid w:val="00F544A5"/>
    <w:rsid w:val="00F744C7"/>
    <w:rsid w:val="00F861FA"/>
    <w:rsid w:val="00F92B61"/>
    <w:rsid w:val="00FA0A42"/>
    <w:rsid w:val="00FA21E6"/>
    <w:rsid w:val="00FB04AA"/>
    <w:rsid w:val="00FB22BF"/>
    <w:rsid w:val="00FB2624"/>
    <w:rsid w:val="00FB3FBD"/>
    <w:rsid w:val="00FB4B4C"/>
    <w:rsid w:val="00FB5275"/>
    <w:rsid w:val="00FC0B8D"/>
    <w:rsid w:val="00FC1BA8"/>
    <w:rsid w:val="00FC20D4"/>
    <w:rsid w:val="00FD066F"/>
    <w:rsid w:val="00FD2E03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mailto:VerkhovtsevNA@milk35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1932</TotalTime>
  <Pages>23</Pages>
  <Words>2984</Words>
  <Characters>17013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303</cp:revision>
  <cp:lastPrinted>2020-11-27T13:42:00Z</cp:lastPrinted>
  <dcterms:created xsi:type="dcterms:W3CDTF">2019-07-12T17:49:00Z</dcterms:created>
  <dcterms:modified xsi:type="dcterms:W3CDTF">2021-01-18T08:23:00Z</dcterms:modified>
</cp:coreProperties>
</file>